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268909B4" w:rsidR="00827C73" w:rsidRPr="0077795F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INDICAÇÃO</w:t>
      </w:r>
      <w:r w:rsidR="00827C73" w:rsidRPr="0077795F">
        <w:rPr>
          <w:b/>
          <w:bCs/>
        </w:rPr>
        <w:t xml:space="preserve"> Nº </w:t>
      </w:r>
      <w:r w:rsidR="003A2CFD">
        <w:rPr>
          <w:b/>
          <w:bCs/>
        </w:rPr>
        <w:t>0</w:t>
      </w:r>
      <w:r w:rsidR="005E7E1B">
        <w:rPr>
          <w:b/>
          <w:bCs/>
        </w:rPr>
        <w:t>2</w:t>
      </w:r>
      <w:r w:rsidR="002B0F8B">
        <w:rPr>
          <w:b/>
          <w:bCs/>
        </w:rPr>
        <w:t>4</w:t>
      </w:r>
      <w:r w:rsidR="00827C73" w:rsidRPr="0077795F">
        <w:rPr>
          <w:b/>
          <w:bCs/>
        </w:rPr>
        <w:t>/202</w:t>
      </w:r>
      <w:r w:rsidR="003A2CFD">
        <w:rPr>
          <w:b/>
          <w:bCs/>
        </w:rPr>
        <w:t>5</w:t>
      </w:r>
    </w:p>
    <w:p w14:paraId="3872B33A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3529AFA" w14:textId="77777777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2BB2D9F2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C27DAC">
        <w:t>João Emmanuel Santos Ferreira</w:t>
      </w:r>
    </w:p>
    <w:p w14:paraId="10812E97" w14:textId="172A897F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450E72">
        <w:t>25</w:t>
      </w:r>
      <w:r w:rsidRPr="0077795F">
        <w:t>/</w:t>
      </w:r>
      <w:r w:rsidR="004311A5">
        <w:t>0</w:t>
      </w:r>
      <w:r w:rsidR="007F5217">
        <w:t>3</w:t>
      </w:r>
      <w:r w:rsidR="00B470B8" w:rsidRPr="0077795F">
        <w:t>/202</w:t>
      </w:r>
      <w:r w:rsidR="003A2CFD">
        <w:t>5</w:t>
      </w:r>
    </w:p>
    <w:p w14:paraId="46E505B0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5B17F89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3DDEE7FF" w14:textId="09FC9597" w:rsidR="005C0269" w:rsidRDefault="005C0269" w:rsidP="00D8681E">
      <w:pPr>
        <w:pStyle w:val="NormalWeb"/>
        <w:spacing w:before="0" w:beforeAutospacing="0" w:after="0" w:afterAutospacing="0"/>
        <w:jc w:val="both"/>
      </w:pPr>
      <w:r w:rsidRPr="005C0269">
        <w:t xml:space="preserve">Indico ao Chefe do Poder Executivo Municipal, nos termos do artigo 88, Inc. III e art. 116 do Regimento Interno, </w:t>
      </w:r>
      <w:r w:rsidR="002B0F8B">
        <w:t xml:space="preserve">por meio do setor de obras, </w:t>
      </w:r>
      <w:r w:rsidR="00D8681E" w:rsidRPr="00D8681E">
        <w:t xml:space="preserve">a </w:t>
      </w:r>
      <w:r w:rsidR="002B0F8B">
        <w:t>construção</w:t>
      </w:r>
      <w:r w:rsidR="00D8681E" w:rsidRPr="00D8681E">
        <w:t xml:space="preserve"> d</w:t>
      </w:r>
      <w:r w:rsidR="002B0F8B">
        <w:t>e</w:t>
      </w:r>
      <w:r w:rsidR="00D8681E" w:rsidRPr="00D8681E">
        <w:t xml:space="preserve"> </w:t>
      </w:r>
      <w:r w:rsidR="002B0F8B">
        <w:t>um</w:t>
      </w:r>
      <w:r w:rsidR="00D8681E" w:rsidRPr="00D8681E">
        <w:t xml:space="preserve"> quebra-molas na </w:t>
      </w:r>
      <w:r w:rsidR="002B0F8B">
        <w:t xml:space="preserve">rua </w:t>
      </w:r>
      <w:r w:rsidR="002B0F8B" w:rsidRPr="002B0F8B">
        <w:t>Dr José Claudio Valadão Ferra</w:t>
      </w:r>
      <w:r w:rsidR="002B0F8B">
        <w:t>z</w:t>
      </w:r>
      <w:r w:rsidR="00D8681E" w:rsidRPr="00D8681E">
        <w:t>,</w:t>
      </w:r>
      <w:r w:rsidR="002B0F8B">
        <w:t xml:space="preserve"> em frente ao Cartório. </w:t>
      </w:r>
      <w:r w:rsidR="00D8681E" w:rsidRPr="00D8681E">
        <w:t xml:space="preserve"> </w:t>
      </w:r>
    </w:p>
    <w:p w14:paraId="0AC1DF48" w14:textId="77777777" w:rsidR="00D8681E" w:rsidRPr="0077795F" w:rsidRDefault="00D8681E" w:rsidP="00D8681E">
      <w:pPr>
        <w:pStyle w:val="NormalWeb"/>
        <w:spacing w:before="0" w:beforeAutospacing="0" w:after="0" w:afterAutospacing="0"/>
        <w:jc w:val="both"/>
      </w:pPr>
    </w:p>
    <w:p w14:paraId="729E6025" w14:textId="77777777" w:rsidR="00781718" w:rsidRDefault="000C6401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</w:p>
    <w:p w14:paraId="5A10102D" w14:textId="77777777" w:rsidR="005C0269" w:rsidRDefault="005C0269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087578" w14:textId="4BB19120" w:rsidR="002B0F8B" w:rsidRDefault="002B0F8B" w:rsidP="002B0F8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0F8B">
        <w:rPr>
          <w:rFonts w:ascii="Times New Roman" w:eastAsia="Times New Roman" w:hAnsi="Times New Roman" w:cs="Times New Roman"/>
          <w:sz w:val="24"/>
          <w:szCs w:val="24"/>
          <w:lang w:eastAsia="pt-BR"/>
        </w:rPr>
        <w:t>Tal solicitação se justifica pelo intenso fluxo de veículos na via, muitas vezes em alta velocidade, colocando em risco a segurança de pedestres, moradores e frequentadores d</w:t>
      </w:r>
      <w:r w:rsidR="000D5C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via </w:t>
      </w:r>
      <w:r w:rsidRPr="002B0F8B">
        <w:rPr>
          <w:rFonts w:ascii="Times New Roman" w:eastAsia="Times New Roman" w:hAnsi="Times New Roman" w:cs="Times New Roman"/>
          <w:sz w:val="24"/>
          <w:szCs w:val="24"/>
          <w:lang w:eastAsia="pt-BR"/>
        </w:rPr>
        <w:t>e estabelecimentos próximos. A instalação do redutor de velocidade contribuirá para a organização do trânsito e a prevenção de acidentes, proporcionando maior segurança para todos.</w:t>
      </w:r>
    </w:p>
    <w:p w14:paraId="21313FDA" w14:textId="77777777" w:rsidR="002B0F8B" w:rsidRDefault="002B0F8B" w:rsidP="0094420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DEAEB1" w14:textId="152431F4" w:rsidR="00B874F3" w:rsidRPr="0077795F" w:rsidRDefault="008A3DFC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234F4F">
        <w:rPr>
          <w:rFonts w:ascii="Times New Roman" w:hAnsi="Times New Roman" w:cs="Times New Roman"/>
          <w:sz w:val="24"/>
          <w:szCs w:val="24"/>
        </w:rPr>
        <w:t>25</w:t>
      </w:r>
      <w:r w:rsidR="005C0269">
        <w:rPr>
          <w:rFonts w:ascii="Times New Roman" w:hAnsi="Times New Roman" w:cs="Times New Roman"/>
          <w:sz w:val="24"/>
          <w:szCs w:val="24"/>
        </w:rPr>
        <w:t xml:space="preserve"> </w:t>
      </w:r>
      <w:r w:rsidR="003A2CFD">
        <w:rPr>
          <w:rFonts w:ascii="Times New Roman" w:hAnsi="Times New Roman" w:cs="Times New Roman"/>
          <w:sz w:val="24"/>
          <w:szCs w:val="24"/>
        </w:rPr>
        <w:t xml:space="preserve">de </w:t>
      </w:r>
      <w:r w:rsidR="005C0269">
        <w:rPr>
          <w:rFonts w:ascii="Times New Roman" w:hAnsi="Times New Roman" w:cs="Times New Roman"/>
          <w:sz w:val="24"/>
          <w:szCs w:val="24"/>
        </w:rPr>
        <w:t>março</w:t>
      </w:r>
      <w:r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>
        <w:rPr>
          <w:rFonts w:ascii="Times New Roman" w:hAnsi="Times New Roman" w:cs="Times New Roman"/>
          <w:sz w:val="24"/>
          <w:szCs w:val="24"/>
        </w:rPr>
        <w:t>5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4DE0A0C7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68C74D" w14:textId="1A6AFCAF" w:rsidR="005C0269" w:rsidRPr="0077795F" w:rsidRDefault="007D1DB0" w:rsidP="00D868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14DCC719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137077BF" w:rsidR="0056287B" w:rsidRPr="0077795F" w:rsidRDefault="00C27DAC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João Emmanuel Santos Ferreira</w:t>
      </w:r>
    </w:p>
    <w:p w14:paraId="3DBA810C" w14:textId="77777777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 w:rsidSect="00B375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9AE9" w14:textId="77777777" w:rsidR="007B6E95" w:rsidRDefault="007B6E95" w:rsidP="009923AC">
      <w:pPr>
        <w:spacing w:after="0" w:line="240" w:lineRule="auto"/>
      </w:pPr>
      <w:r>
        <w:separator/>
      </w:r>
    </w:p>
  </w:endnote>
  <w:endnote w:type="continuationSeparator" w:id="0">
    <w:p w14:paraId="529CC107" w14:textId="77777777" w:rsidR="007B6E95" w:rsidRDefault="007B6E95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EC445" w14:textId="77777777" w:rsidR="007B6E95" w:rsidRDefault="007B6E95" w:rsidP="009923AC">
      <w:pPr>
        <w:spacing w:after="0" w:line="240" w:lineRule="auto"/>
      </w:pPr>
      <w:r>
        <w:separator/>
      </w:r>
    </w:p>
  </w:footnote>
  <w:footnote w:type="continuationSeparator" w:id="0">
    <w:p w14:paraId="475722DB" w14:textId="77777777" w:rsidR="007B6E95" w:rsidRDefault="007B6E95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5C10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3427"/>
    <w:rsid w:val="001D4E6E"/>
    <w:rsid w:val="001D7812"/>
    <w:rsid w:val="00202B1D"/>
    <w:rsid w:val="002111F3"/>
    <w:rsid w:val="0021167A"/>
    <w:rsid w:val="00217B8B"/>
    <w:rsid w:val="00234F4F"/>
    <w:rsid w:val="002424FF"/>
    <w:rsid w:val="0024472F"/>
    <w:rsid w:val="00245520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0F8B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722AD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121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0E72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0269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446A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95A49"/>
    <w:rsid w:val="007A2283"/>
    <w:rsid w:val="007A5A15"/>
    <w:rsid w:val="007B3083"/>
    <w:rsid w:val="007B53BA"/>
    <w:rsid w:val="007B5624"/>
    <w:rsid w:val="007B6E95"/>
    <w:rsid w:val="007C00E4"/>
    <w:rsid w:val="007D1DB0"/>
    <w:rsid w:val="007D3AE6"/>
    <w:rsid w:val="007F1279"/>
    <w:rsid w:val="007F338B"/>
    <w:rsid w:val="007F3DFD"/>
    <w:rsid w:val="007F5217"/>
    <w:rsid w:val="00812148"/>
    <w:rsid w:val="008133FF"/>
    <w:rsid w:val="00813851"/>
    <w:rsid w:val="00816BB8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C020F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816E0"/>
    <w:rsid w:val="00A82F0C"/>
    <w:rsid w:val="00A90B16"/>
    <w:rsid w:val="00A91C0E"/>
    <w:rsid w:val="00AA365F"/>
    <w:rsid w:val="00AB12DC"/>
    <w:rsid w:val="00AB59F5"/>
    <w:rsid w:val="00AB5C4B"/>
    <w:rsid w:val="00AB66BE"/>
    <w:rsid w:val="00AC39AC"/>
    <w:rsid w:val="00AC79AB"/>
    <w:rsid w:val="00AD0B53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675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27DAC"/>
    <w:rsid w:val="00C31686"/>
    <w:rsid w:val="00C40220"/>
    <w:rsid w:val="00C41B72"/>
    <w:rsid w:val="00C453A4"/>
    <w:rsid w:val="00C47321"/>
    <w:rsid w:val="00C50CEF"/>
    <w:rsid w:val="00C542AB"/>
    <w:rsid w:val="00C54E45"/>
    <w:rsid w:val="00C60A34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8681E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2C46"/>
    <w:rsid w:val="00E97E71"/>
    <w:rsid w:val="00EA0D87"/>
    <w:rsid w:val="00EA1CE4"/>
    <w:rsid w:val="00EA2531"/>
    <w:rsid w:val="00EA6AF5"/>
    <w:rsid w:val="00EB5DB2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5A13"/>
    <w:rsid w:val="00F87B9D"/>
    <w:rsid w:val="00FB3F1B"/>
    <w:rsid w:val="00FB58CA"/>
    <w:rsid w:val="00FC18F3"/>
    <w:rsid w:val="00FC6BD8"/>
    <w:rsid w:val="00FD2A82"/>
    <w:rsid w:val="00FD4463"/>
    <w:rsid w:val="00FE41F2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10</cp:revision>
  <cp:lastPrinted>2025-02-19T18:49:00Z</cp:lastPrinted>
  <dcterms:created xsi:type="dcterms:W3CDTF">2025-03-18T15:52:00Z</dcterms:created>
  <dcterms:modified xsi:type="dcterms:W3CDTF">2025-03-25T15:43:00Z</dcterms:modified>
</cp:coreProperties>
</file>