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C765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45C6A944" w:rsidR="00827C73" w:rsidRPr="0077795F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474A42" w:rsidRPr="0077795F">
        <w:rPr>
          <w:b/>
          <w:bCs/>
        </w:rPr>
        <w:t>0</w:t>
      </w:r>
      <w:r w:rsidR="00BA43E6">
        <w:rPr>
          <w:b/>
          <w:bCs/>
        </w:rPr>
        <w:t>52</w:t>
      </w:r>
      <w:r w:rsidRPr="0077795F">
        <w:rPr>
          <w:b/>
          <w:bCs/>
        </w:rPr>
        <w:t>/202</w:t>
      </w:r>
      <w:r w:rsidR="00A21245">
        <w:rPr>
          <w:b/>
          <w:bCs/>
        </w:rPr>
        <w:t>5</w:t>
      </w:r>
    </w:p>
    <w:p w14:paraId="5216D8A7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17BBBFF9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F763CB" w:rsidRPr="0077795F">
        <w:t>Fábio da Rocha Benedito Filho</w:t>
      </w:r>
    </w:p>
    <w:p w14:paraId="6FF0CE59" w14:textId="69F26B33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207D2F">
        <w:t>0</w:t>
      </w:r>
      <w:r w:rsidR="00BA1669">
        <w:t>3</w:t>
      </w:r>
      <w:r w:rsidRPr="0077795F">
        <w:t>/</w:t>
      </w:r>
      <w:r w:rsidR="00A21245">
        <w:t>0</w:t>
      </w:r>
      <w:r w:rsidR="00BA43E6">
        <w:t>9</w:t>
      </w:r>
      <w:r w:rsidR="00B470B8" w:rsidRPr="0077795F">
        <w:t>/202</w:t>
      </w:r>
      <w:r w:rsidR="00A21245">
        <w:t>5</w:t>
      </w:r>
    </w:p>
    <w:p w14:paraId="37BB96D4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6DE05246" w14:textId="6F112361" w:rsidR="000D02C6" w:rsidRDefault="000C687F" w:rsidP="000D02C6">
      <w:pPr>
        <w:pStyle w:val="NormalWeb"/>
        <w:spacing w:before="0" w:beforeAutospacing="0" w:after="0" w:afterAutospacing="0"/>
        <w:jc w:val="both"/>
      </w:pPr>
      <w:r w:rsidRPr="0077795F">
        <w:t>Indico ao Chefe do Poder Executivo Municipal, nos termos do artigo 88,</w:t>
      </w:r>
      <w:r w:rsidR="003023C4">
        <w:t xml:space="preserve"> </w:t>
      </w:r>
      <w:r w:rsidR="003023C4" w:rsidRPr="003023C4">
        <w:t xml:space="preserve">Inc. III e art. 116 </w:t>
      </w:r>
      <w:r w:rsidRPr="0077795F">
        <w:t>do Regimento Interno</w:t>
      </w:r>
      <w:r w:rsidR="00773747">
        <w:t>,</w:t>
      </w:r>
      <w:r w:rsidR="001B5929" w:rsidRPr="001B5929">
        <w:t xml:space="preserve"> </w:t>
      </w:r>
      <w:r w:rsidR="00BA43E6" w:rsidRPr="00BA43E6">
        <w:t>a instalação de um dispositivo eletrônico de controle de velocidade (radar) no Trevo de Faria Lemos.</w:t>
      </w:r>
    </w:p>
    <w:p w14:paraId="141A269B" w14:textId="77777777" w:rsidR="00207D2F" w:rsidRPr="0077795F" w:rsidRDefault="00207D2F" w:rsidP="000D02C6">
      <w:pPr>
        <w:pStyle w:val="NormalWeb"/>
        <w:spacing w:before="0" w:beforeAutospacing="0" w:after="0" w:afterAutospacing="0"/>
        <w:jc w:val="both"/>
      </w:pPr>
    </w:p>
    <w:p w14:paraId="5350D2F5" w14:textId="7DAB6218" w:rsidR="004A02F4" w:rsidRPr="0077795F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7FB73D0" w14:textId="170B9735" w:rsidR="00781718" w:rsidRPr="0077795F" w:rsidRDefault="00781718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0FB3BB" w14:textId="77777777" w:rsidR="00BA43E6" w:rsidRDefault="00BA43E6" w:rsidP="00BA43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43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BA43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referido </w:t>
      </w:r>
      <w:r w:rsidRPr="00BA43E6">
        <w:rPr>
          <w:rFonts w:ascii="Times New Roman" w:eastAsia="Times New Roman" w:hAnsi="Times New Roman" w:cs="Times New Roman"/>
          <w:sz w:val="24"/>
          <w:szCs w:val="24"/>
          <w:lang w:eastAsia="pt-BR"/>
        </w:rPr>
        <w:t>trevo tem grande movimento de veículos</w:t>
      </w:r>
      <w:r w:rsidRPr="00BA43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a </w:t>
      </w:r>
      <w:r w:rsidRPr="00BA43E6">
        <w:rPr>
          <w:rFonts w:ascii="Times New Roman" w:eastAsia="Times New Roman" w:hAnsi="Times New Roman" w:cs="Times New Roman"/>
          <w:sz w:val="24"/>
          <w:szCs w:val="24"/>
          <w:lang w:eastAsia="pt-BR"/>
        </w:rPr>
        <w:t>presença de um laticínio bem em frente e o acesso à zona rural aumentam ainda mais 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BA43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risco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BA43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pois há constante fluxo de caminhões, veículos agrícolas e moradores. </w:t>
      </w:r>
    </w:p>
    <w:p w14:paraId="2BC95509" w14:textId="77777777" w:rsidR="00BA43E6" w:rsidRDefault="00BA43E6" w:rsidP="00BA43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43E6">
        <w:rPr>
          <w:rFonts w:ascii="Times New Roman" w:eastAsia="Times New Roman" w:hAnsi="Times New Roman" w:cs="Times New Roman"/>
          <w:sz w:val="24"/>
          <w:szCs w:val="24"/>
          <w:lang w:eastAsia="pt-BR"/>
        </w:rPr>
        <w:t>Observa-se, infelizmente, que a ausência de um mecanismo de fiscalização eletrônica de velocidade contribui para que condutores excedam os limites de velocidade permitidos, transformando a área em um ponto de potencial risco para acidentes de trânsito.</w:t>
      </w:r>
    </w:p>
    <w:p w14:paraId="38E6DEBD" w14:textId="7E30A8D1" w:rsidR="00BA43E6" w:rsidRPr="00BA43E6" w:rsidRDefault="00BA43E6" w:rsidP="00BA43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43E6">
        <w:rPr>
          <w:rFonts w:ascii="Times New Roman" w:eastAsia="Times New Roman" w:hAnsi="Times New Roman" w:cs="Times New Roman"/>
          <w:sz w:val="24"/>
          <w:szCs w:val="24"/>
          <w:lang w:eastAsia="pt-BR"/>
        </w:rPr>
        <w:t>Um radar não é apenas para multar; é uma ferramenta essencial para salvar vidas e evitar acidentes. Sua instalação irá:</w:t>
      </w:r>
    </w:p>
    <w:p w14:paraId="0BFBB98D" w14:textId="77777777" w:rsidR="00BA43E6" w:rsidRPr="00BA43E6" w:rsidRDefault="00BA43E6" w:rsidP="00BA43E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43E6">
        <w:rPr>
          <w:rFonts w:ascii="Times New Roman" w:eastAsia="Times New Roman" w:hAnsi="Times New Roman" w:cs="Times New Roman"/>
          <w:sz w:val="24"/>
          <w:szCs w:val="24"/>
          <w:lang w:eastAsia="pt-BR"/>
        </w:rPr>
        <w:t>Reduzir acidentes: Diminuir a velocidade excessiva no trevo.</w:t>
      </w:r>
    </w:p>
    <w:p w14:paraId="530A153D" w14:textId="77777777" w:rsidR="00BA43E6" w:rsidRPr="00BA43E6" w:rsidRDefault="00BA43E6" w:rsidP="00BA43E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43E6">
        <w:rPr>
          <w:rFonts w:ascii="Times New Roman" w:eastAsia="Times New Roman" w:hAnsi="Times New Roman" w:cs="Times New Roman"/>
          <w:sz w:val="24"/>
          <w:szCs w:val="24"/>
          <w:lang w:eastAsia="pt-BR"/>
        </w:rPr>
        <w:t>Proteger a todos: Oferecer mais segurança a motoristas, pedestres e trabalhadores do laticínio, além dos moradores da zona rural.</w:t>
      </w:r>
    </w:p>
    <w:p w14:paraId="44DD95C8" w14:textId="77777777" w:rsidR="00BA43E6" w:rsidRPr="00BA43E6" w:rsidRDefault="00BA43E6" w:rsidP="00BA43E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43E6">
        <w:rPr>
          <w:rFonts w:ascii="Times New Roman" w:eastAsia="Times New Roman" w:hAnsi="Times New Roman" w:cs="Times New Roman"/>
          <w:sz w:val="24"/>
          <w:szCs w:val="24"/>
          <w:lang w:eastAsia="pt-BR"/>
        </w:rPr>
        <w:t>Conscientizar: Fazer com que os motoristas dirijam com mais cuidado.</w:t>
      </w:r>
    </w:p>
    <w:p w14:paraId="715F0200" w14:textId="7DE00CB8" w:rsidR="006E7E24" w:rsidRPr="00BA43E6" w:rsidRDefault="007C00E4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43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1A1B" w:rsidRPr="00BA43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70426" w:rsidRPr="00BA43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0253479D" w14:textId="61829382" w:rsidR="00B874F3" w:rsidRPr="0077795F" w:rsidRDefault="00470426" w:rsidP="00BA43E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207D2F">
        <w:rPr>
          <w:rFonts w:ascii="Times New Roman" w:hAnsi="Times New Roman" w:cs="Times New Roman"/>
          <w:sz w:val="24"/>
          <w:szCs w:val="24"/>
        </w:rPr>
        <w:t>0</w:t>
      </w:r>
      <w:r w:rsidR="004E5125">
        <w:rPr>
          <w:rFonts w:ascii="Times New Roman" w:hAnsi="Times New Roman" w:cs="Times New Roman"/>
          <w:sz w:val="24"/>
          <w:szCs w:val="24"/>
        </w:rPr>
        <w:t>3</w:t>
      </w:r>
      <w:r w:rsidR="00C1671A" w:rsidRPr="0077795F">
        <w:rPr>
          <w:rFonts w:ascii="Times New Roman" w:hAnsi="Times New Roman" w:cs="Times New Roman"/>
          <w:sz w:val="24"/>
          <w:szCs w:val="24"/>
        </w:rPr>
        <w:t xml:space="preserve"> de</w:t>
      </w:r>
      <w:r w:rsidR="00EF75FB">
        <w:rPr>
          <w:rFonts w:ascii="Times New Roman" w:hAnsi="Times New Roman" w:cs="Times New Roman"/>
          <w:sz w:val="24"/>
          <w:szCs w:val="24"/>
        </w:rPr>
        <w:t xml:space="preserve"> </w:t>
      </w:r>
      <w:r w:rsidR="00BA43E6">
        <w:rPr>
          <w:rFonts w:ascii="Times New Roman" w:hAnsi="Times New Roman" w:cs="Times New Roman"/>
          <w:sz w:val="24"/>
          <w:szCs w:val="24"/>
        </w:rPr>
        <w:t xml:space="preserve">setembro </w:t>
      </w:r>
      <w:r w:rsidR="008A3DFC" w:rsidRPr="0077795F">
        <w:rPr>
          <w:rFonts w:ascii="Times New Roman" w:hAnsi="Times New Roman" w:cs="Times New Roman"/>
          <w:sz w:val="24"/>
          <w:szCs w:val="24"/>
        </w:rPr>
        <w:t>de 202</w:t>
      </w:r>
      <w:r w:rsidR="00A21245">
        <w:rPr>
          <w:rFonts w:ascii="Times New Roman" w:hAnsi="Times New Roman" w:cs="Times New Roman"/>
          <w:sz w:val="24"/>
          <w:szCs w:val="24"/>
        </w:rPr>
        <w:t>5</w:t>
      </w:r>
      <w:r w:rsidR="008A3DFC" w:rsidRPr="0077795F">
        <w:rPr>
          <w:rFonts w:ascii="Times New Roman" w:hAnsi="Times New Roman" w:cs="Times New Roman"/>
          <w:sz w:val="24"/>
          <w:szCs w:val="24"/>
        </w:rPr>
        <w:t>.</w:t>
      </w:r>
    </w:p>
    <w:p w14:paraId="5E5F93A8" w14:textId="6961C368" w:rsidR="00474A42" w:rsidRPr="0077795F" w:rsidRDefault="007D1DB0" w:rsidP="00BA43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6E21A5F6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77777777" w:rsidR="0056287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Fábio da Rocha Benedito</w:t>
      </w:r>
      <w:r w:rsidRPr="0077795F">
        <w:rPr>
          <w:rFonts w:ascii="Times New Roman" w:hAnsi="Times New Roman" w:cs="Times New Roman"/>
          <w:sz w:val="24"/>
          <w:szCs w:val="24"/>
        </w:rPr>
        <w:t xml:space="preserve"> </w:t>
      </w:r>
      <w:r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Filho </w:t>
      </w:r>
    </w:p>
    <w:p w14:paraId="05D05549" w14:textId="2FC5B421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933C" w14:textId="77777777" w:rsidR="001F2DFD" w:rsidRDefault="001F2DFD" w:rsidP="009923AC">
      <w:pPr>
        <w:spacing w:after="0" w:line="240" w:lineRule="auto"/>
      </w:pPr>
      <w:r>
        <w:separator/>
      </w:r>
    </w:p>
  </w:endnote>
  <w:endnote w:type="continuationSeparator" w:id="0">
    <w:p w14:paraId="0FC7F69C" w14:textId="77777777" w:rsidR="001F2DFD" w:rsidRDefault="001F2DFD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2D5E6" w14:textId="77777777" w:rsidR="001F2DFD" w:rsidRDefault="001F2DFD" w:rsidP="009923AC">
      <w:pPr>
        <w:spacing w:after="0" w:line="240" w:lineRule="auto"/>
      </w:pPr>
      <w:r>
        <w:separator/>
      </w:r>
    </w:p>
  </w:footnote>
  <w:footnote w:type="continuationSeparator" w:id="0">
    <w:p w14:paraId="360CC3CC" w14:textId="77777777" w:rsidR="001F2DFD" w:rsidRDefault="001F2DFD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216CB"/>
    <w:multiLevelType w:val="multilevel"/>
    <w:tmpl w:val="1886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74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08BD"/>
    <w:rsid w:val="00012A55"/>
    <w:rsid w:val="00015CC6"/>
    <w:rsid w:val="00022314"/>
    <w:rsid w:val="0002517E"/>
    <w:rsid w:val="00030329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A73DF"/>
    <w:rsid w:val="000B6B33"/>
    <w:rsid w:val="000C6401"/>
    <w:rsid w:val="000C687F"/>
    <w:rsid w:val="000C7861"/>
    <w:rsid w:val="000D02C6"/>
    <w:rsid w:val="000D4245"/>
    <w:rsid w:val="000D74B0"/>
    <w:rsid w:val="000E08FB"/>
    <w:rsid w:val="000F2D60"/>
    <w:rsid w:val="0010147B"/>
    <w:rsid w:val="00102D96"/>
    <w:rsid w:val="00104AD4"/>
    <w:rsid w:val="00110FCF"/>
    <w:rsid w:val="00113BFD"/>
    <w:rsid w:val="0011624D"/>
    <w:rsid w:val="0014041A"/>
    <w:rsid w:val="00142581"/>
    <w:rsid w:val="001529EB"/>
    <w:rsid w:val="00162712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5929"/>
    <w:rsid w:val="001B63A1"/>
    <w:rsid w:val="001B7FBB"/>
    <w:rsid w:val="001C3645"/>
    <w:rsid w:val="001C4893"/>
    <w:rsid w:val="001D4E6E"/>
    <w:rsid w:val="001D7812"/>
    <w:rsid w:val="001F2DFD"/>
    <w:rsid w:val="00202B1D"/>
    <w:rsid w:val="00207D2F"/>
    <w:rsid w:val="002111F3"/>
    <w:rsid w:val="0021167A"/>
    <w:rsid w:val="00217B8B"/>
    <w:rsid w:val="002424FF"/>
    <w:rsid w:val="00242976"/>
    <w:rsid w:val="0024472F"/>
    <w:rsid w:val="00245520"/>
    <w:rsid w:val="00246AD1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35"/>
    <w:rsid w:val="002A694E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023C4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45135"/>
    <w:rsid w:val="00354BD6"/>
    <w:rsid w:val="00356CCF"/>
    <w:rsid w:val="00356F6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B5CB9"/>
    <w:rsid w:val="003C2CAA"/>
    <w:rsid w:val="003D05A1"/>
    <w:rsid w:val="003D3E7A"/>
    <w:rsid w:val="003D58A3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469BD"/>
    <w:rsid w:val="0045013C"/>
    <w:rsid w:val="00454F08"/>
    <w:rsid w:val="00464488"/>
    <w:rsid w:val="0046612B"/>
    <w:rsid w:val="00470426"/>
    <w:rsid w:val="00472134"/>
    <w:rsid w:val="00472E06"/>
    <w:rsid w:val="00474A42"/>
    <w:rsid w:val="00476945"/>
    <w:rsid w:val="00482D1A"/>
    <w:rsid w:val="00486F9A"/>
    <w:rsid w:val="00491912"/>
    <w:rsid w:val="0049236A"/>
    <w:rsid w:val="004A02F4"/>
    <w:rsid w:val="004A2E78"/>
    <w:rsid w:val="004A7BFF"/>
    <w:rsid w:val="004C36FA"/>
    <w:rsid w:val="004C4873"/>
    <w:rsid w:val="004C6DCA"/>
    <w:rsid w:val="004D026B"/>
    <w:rsid w:val="004D263A"/>
    <w:rsid w:val="004D7530"/>
    <w:rsid w:val="004D75B4"/>
    <w:rsid w:val="004E5125"/>
    <w:rsid w:val="004E5B79"/>
    <w:rsid w:val="004F28A6"/>
    <w:rsid w:val="00511EC4"/>
    <w:rsid w:val="00520321"/>
    <w:rsid w:val="005206E9"/>
    <w:rsid w:val="0052738B"/>
    <w:rsid w:val="005367E1"/>
    <w:rsid w:val="00550116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616F"/>
    <w:rsid w:val="005E0865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850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5319C"/>
    <w:rsid w:val="007674E7"/>
    <w:rsid w:val="00771155"/>
    <w:rsid w:val="00773498"/>
    <w:rsid w:val="00773747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33FF"/>
    <w:rsid w:val="00813851"/>
    <w:rsid w:val="008246EB"/>
    <w:rsid w:val="00827C73"/>
    <w:rsid w:val="00841BEA"/>
    <w:rsid w:val="0084788C"/>
    <w:rsid w:val="008631B1"/>
    <w:rsid w:val="00865B27"/>
    <w:rsid w:val="0087024D"/>
    <w:rsid w:val="008712B0"/>
    <w:rsid w:val="00880C0B"/>
    <w:rsid w:val="00881A1B"/>
    <w:rsid w:val="008906E8"/>
    <w:rsid w:val="008913E3"/>
    <w:rsid w:val="0089465E"/>
    <w:rsid w:val="00896B85"/>
    <w:rsid w:val="008974AA"/>
    <w:rsid w:val="008A017A"/>
    <w:rsid w:val="008A1B71"/>
    <w:rsid w:val="008A3DFC"/>
    <w:rsid w:val="008B0E6A"/>
    <w:rsid w:val="008B3BC6"/>
    <w:rsid w:val="008B48C8"/>
    <w:rsid w:val="008C42AB"/>
    <w:rsid w:val="008C4DFC"/>
    <w:rsid w:val="008C51C3"/>
    <w:rsid w:val="008C5400"/>
    <w:rsid w:val="008D55D7"/>
    <w:rsid w:val="008E50AE"/>
    <w:rsid w:val="008F4531"/>
    <w:rsid w:val="009002CD"/>
    <w:rsid w:val="0090135F"/>
    <w:rsid w:val="009203CC"/>
    <w:rsid w:val="00921265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85A9A"/>
    <w:rsid w:val="009923AC"/>
    <w:rsid w:val="009A1942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8F9"/>
    <w:rsid w:val="00AB59F5"/>
    <w:rsid w:val="00AB5C4B"/>
    <w:rsid w:val="00AB66BE"/>
    <w:rsid w:val="00AC79AB"/>
    <w:rsid w:val="00AC7A17"/>
    <w:rsid w:val="00AD29CF"/>
    <w:rsid w:val="00AD49D6"/>
    <w:rsid w:val="00AE291D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6F33"/>
    <w:rsid w:val="00B97A5D"/>
    <w:rsid w:val="00BA036E"/>
    <w:rsid w:val="00BA1669"/>
    <w:rsid w:val="00BA2B13"/>
    <w:rsid w:val="00BA39C5"/>
    <w:rsid w:val="00BA43E6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65442"/>
    <w:rsid w:val="00C71B0F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E2A73"/>
    <w:rsid w:val="00DF1B13"/>
    <w:rsid w:val="00DF3528"/>
    <w:rsid w:val="00DF3CE6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97E71"/>
    <w:rsid w:val="00EA1CE4"/>
    <w:rsid w:val="00EA2531"/>
    <w:rsid w:val="00EA6AF5"/>
    <w:rsid w:val="00EB5DB2"/>
    <w:rsid w:val="00EC4A49"/>
    <w:rsid w:val="00EC4AE4"/>
    <w:rsid w:val="00ED0FEF"/>
    <w:rsid w:val="00ED14C8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E44"/>
    <w:rsid w:val="00F569D7"/>
    <w:rsid w:val="00F65213"/>
    <w:rsid w:val="00F67596"/>
    <w:rsid w:val="00F763CB"/>
    <w:rsid w:val="00F87B9D"/>
    <w:rsid w:val="00FA660B"/>
    <w:rsid w:val="00FB3F1B"/>
    <w:rsid w:val="00FB58CA"/>
    <w:rsid w:val="00FC18F3"/>
    <w:rsid w:val="00FC6BD8"/>
    <w:rsid w:val="00FD2A82"/>
    <w:rsid w:val="00FE41F2"/>
    <w:rsid w:val="00FE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3</cp:revision>
  <cp:lastPrinted>2025-07-03T21:33:00Z</cp:lastPrinted>
  <dcterms:created xsi:type="dcterms:W3CDTF">2025-09-01T18:44:00Z</dcterms:created>
  <dcterms:modified xsi:type="dcterms:W3CDTF">2025-09-01T18:51:00Z</dcterms:modified>
</cp:coreProperties>
</file>