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E2" w14:textId="77777777" w:rsidR="00623EAA" w:rsidRDefault="00623EAA" w:rsidP="00D56A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91BBDE" w14:textId="240A5716" w:rsidR="00D56A0B" w:rsidRPr="00D56A0B" w:rsidRDefault="00D56A0B" w:rsidP="00D56A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0B09D6">
        <w:rPr>
          <w:rFonts w:ascii="Arial" w:hAnsi="Arial" w:cs="Arial"/>
          <w:b/>
          <w:bCs/>
          <w:sz w:val="24"/>
          <w:szCs w:val="24"/>
        </w:rPr>
        <w:t>ADITIVA nº 00</w:t>
      </w:r>
      <w:r w:rsidR="007808E0">
        <w:rPr>
          <w:rFonts w:ascii="Arial" w:hAnsi="Arial" w:cs="Arial"/>
          <w:b/>
          <w:bCs/>
          <w:sz w:val="24"/>
          <w:szCs w:val="24"/>
        </w:rPr>
        <w:t>1</w:t>
      </w:r>
      <w:r w:rsidR="000B09D6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D56A0B">
        <w:rPr>
          <w:rFonts w:ascii="Arial" w:hAnsi="Arial" w:cs="Arial"/>
          <w:b/>
          <w:bCs/>
          <w:sz w:val="24"/>
          <w:szCs w:val="24"/>
        </w:rPr>
        <w:t xml:space="preserve">AO PROJETO DE LEI Nº </w:t>
      </w:r>
      <w:r w:rsidR="00D432FE">
        <w:rPr>
          <w:rFonts w:ascii="Arial" w:hAnsi="Arial" w:cs="Arial"/>
          <w:b/>
          <w:bCs/>
          <w:sz w:val="24"/>
          <w:szCs w:val="24"/>
        </w:rPr>
        <w:t>23</w:t>
      </w:r>
      <w:r w:rsidRPr="00D56A0B">
        <w:rPr>
          <w:rFonts w:ascii="Arial" w:hAnsi="Arial" w:cs="Arial"/>
          <w:b/>
          <w:bCs/>
          <w:sz w:val="24"/>
          <w:szCs w:val="24"/>
        </w:rPr>
        <w:t>, DE 21 DE OUTUBRO DE 2025</w:t>
      </w:r>
    </w:p>
    <w:p w14:paraId="11B05C78" w14:textId="77777777" w:rsidR="00D56A0B" w:rsidRPr="000B09D6" w:rsidRDefault="00D56A0B" w:rsidP="00925AAA">
      <w:pPr>
        <w:ind w:left="2835"/>
        <w:jc w:val="both"/>
        <w:rPr>
          <w:rFonts w:ascii="Arial" w:hAnsi="Arial" w:cs="Arial"/>
          <w:sz w:val="24"/>
          <w:szCs w:val="24"/>
        </w:rPr>
      </w:pPr>
    </w:p>
    <w:p w14:paraId="0AC08FB6" w14:textId="2738C0FA" w:rsidR="00D56A0B" w:rsidRPr="000B09D6" w:rsidRDefault="00D56A0B" w:rsidP="00925AAA">
      <w:pPr>
        <w:ind w:left="2835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Ementa: Altera e acresce dispositivos ao Projeto de Lei nº </w:t>
      </w:r>
      <w:r w:rsidR="00D432FE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, de 21 de Outubro de 2025, que "Dispõe sobre o Controle da Natalidade, medidas de Proteção, Identificação e Controle Populacional de Cães e Gatos no Município de Faria Lemos/MG e dá outras providências."</w:t>
      </w:r>
    </w:p>
    <w:p w14:paraId="40A43B6A" w14:textId="77777777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</w:p>
    <w:p w14:paraId="1855FC1B" w14:textId="45FDDDDD" w:rsidR="00D56A0B" w:rsidRPr="00D56A0B" w:rsidRDefault="00D56A0B" w:rsidP="00925AA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O Poder Legislativo do Município de Faria Lemos/MG, por intermédio do Vereador Felipe </w:t>
      </w:r>
      <w:r w:rsidRPr="000B09D6">
        <w:rPr>
          <w:rFonts w:ascii="Arial" w:hAnsi="Arial" w:cs="Arial"/>
          <w:sz w:val="24"/>
          <w:szCs w:val="24"/>
        </w:rPr>
        <w:t xml:space="preserve">Sousa </w:t>
      </w:r>
      <w:r w:rsidRPr="00D56A0B">
        <w:rPr>
          <w:rFonts w:ascii="Arial" w:hAnsi="Arial" w:cs="Arial"/>
          <w:sz w:val="24"/>
          <w:szCs w:val="24"/>
        </w:rPr>
        <w:t xml:space="preserve">Maggi, no uso de suas atribuições regimentais e legais, apresenta a seguinte Emenda ao Projeto de Lei nº </w:t>
      </w:r>
      <w:r w:rsidR="002D7DED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/2025:</w:t>
      </w:r>
    </w:p>
    <w:p w14:paraId="35B55A1F" w14:textId="7D094848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t>Art. 1º</w:t>
      </w:r>
      <w:r w:rsidRPr="00D56A0B">
        <w:rPr>
          <w:rFonts w:ascii="Arial" w:hAnsi="Arial" w:cs="Arial"/>
          <w:sz w:val="24"/>
          <w:szCs w:val="24"/>
        </w:rPr>
        <w:t xml:space="preserve"> O Art. 10 do Projeto de Lei nº </w:t>
      </w:r>
      <w:r w:rsidR="00D432FE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, de 21 de Outubro de 2025, passa a vigorar acrescido do seguinte § 6º:</w:t>
      </w:r>
    </w:p>
    <w:p w14:paraId="763D9DD4" w14:textId="77777777" w:rsidR="00D56A0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"Art. 10. Os procedimentos cirúrgicos executados serão a ovariosalpingohisterectomia e a orquiectomia em cães e gatos. </w:t>
      </w:r>
    </w:p>
    <w:p w14:paraId="146D3CDA" w14:textId="77777777" w:rsidR="00D56A0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(...) </w:t>
      </w:r>
    </w:p>
    <w:p w14:paraId="094F2797" w14:textId="34DCC48E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§ 6º - Fica o Departamento de Vigilância Epidemiológica da Secretaria Municipal de Saúde e/ou Entidade Conveniada responsável por disponibilizar transporte para deslocar animais sob os cuidados de tutores/protetores voluntários para consultas, tratamentos ou vacinações fora do Município de Faria Lemos, mediante solicitação e avaliação da necessidade pelo referido departamento, em casos de comprovada impossibilidade de atendimento no âmbito municipal."</w:t>
      </w:r>
    </w:p>
    <w:p w14:paraId="3CAE748B" w14:textId="07E6B2E2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t>Art. 2º</w:t>
      </w:r>
      <w:r w:rsidRPr="00D56A0B">
        <w:rPr>
          <w:rFonts w:ascii="Arial" w:hAnsi="Arial" w:cs="Arial"/>
          <w:sz w:val="24"/>
          <w:szCs w:val="24"/>
        </w:rPr>
        <w:t xml:space="preserve"> O Art. 11 do Projeto de Lei nº </w:t>
      </w:r>
      <w:r w:rsidR="00D432FE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, de 21 de Outubro de 2025, passa a vigorar acrescido dos seguintes parágrafos, renumerando-se o existente para § 1º e adicionando o § 2º:</w:t>
      </w:r>
    </w:p>
    <w:p w14:paraId="6F8F861F" w14:textId="77777777" w:rsidR="0076297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"Art. 11. É de competência do Poder Executivo Municipal por intermédio da Secretaria Municipal de Saúde e/ou Entidade Conveniada, o controle da população dos animais domésticos e comunitários visando à prevenção das principais zoonoses de interesse em saúde pública e combate ao abandono como forma de proteção e bem estar dos animais. </w:t>
      </w:r>
    </w:p>
    <w:p w14:paraId="14426966" w14:textId="77777777" w:rsidR="0076297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§ 1º – Caberá, ainda, ao Departamento de Vigilância Epidemiológica da Secretaria Municipal de Saúde e/ou Entidade Conveniada, a elaboração e a manutenção de um calendário oficial de vacinação que incluirá vacinas para </w:t>
      </w:r>
      <w:r w:rsidRPr="00D56A0B">
        <w:rPr>
          <w:rFonts w:ascii="Arial" w:hAnsi="Arial" w:cs="Arial"/>
          <w:sz w:val="24"/>
          <w:szCs w:val="24"/>
        </w:rPr>
        <w:lastRenderedPageBreak/>
        <w:t xml:space="preserve">doenças virais prevalentes e ações de desverminação de cães e gatos, visando à prevenção de zoonoses e à promoção do bem-estar animal. </w:t>
      </w:r>
    </w:p>
    <w:p w14:paraId="0BB9C42D" w14:textId="70194394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§ 2º – O Poder Executivo Municipal, por intermédio da Secretaria Municipal de Saúde e/ou Entidade Conveniada, poderá custear, total ou parcialmente, medicamentos e tratamentos específicos para animais diagnosticados com doenças virais prevalentes de alta gravidade, como a cinomose, priorizando aqueles em situação de rua ou sob os cuidados de tutores/protetores voluntários cadastrados em situação de vulnerabilidade social, visando ao controle da disseminação da doença e à promoção do bem-estar e saúde animal."</w:t>
      </w:r>
    </w:p>
    <w:p w14:paraId="70A7B75B" w14:textId="04FA16B7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t>Art. 3º</w:t>
      </w:r>
      <w:r w:rsidRPr="00D56A0B">
        <w:rPr>
          <w:rFonts w:ascii="Arial" w:hAnsi="Arial" w:cs="Arial"/>
          <w:sz w:val="24"/>
          <w:szCs w:val="24"/>
        </w:rPr>
        <w:t xml:space="preserve"> O inciso II do Art. 16 do Projeto de Lei nº </w:t>
      </w:r>
      <w:r w:rsidR="002D7DED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, de 21 de Outubro de 2025, passa a vigorar com a seguinte redação:</w:t>
      </w:r>
    </w:p>
    <w:p w14:paraId="620CB3B3" w14:textId="77777777" w:rsidR="0076297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"Art. 16. O Poder Público promoverá campanhas educativas de conscientização da necessidade da proteção, da identificação e do controle populacional de cães e gatos, que abordem: </w:t>
      </w:r>
    </w:p>
    <w:p w14:paraId="45395D94" w14:textId="77777777" w:rsidR="0076297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(...) </w:t>
      </w:r>
    </w:p>
    <w:p w14:paraId="6D32030F" w14:textId="1C56B3B8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II - A importância do calendário oficial de vacinação e desverminação, elaborado pelo Departamento de Vigilância Epidemiológica da Secretaria Municipal de Saúde, para a prevenção de zoonoses e outras enfermidades que afetam a saúde pública e o bem-estar animal;"</w:t>
      </w:r>
    </w:p>
    <w:p w14:paraId="32AC50F5" w14:textId="77777777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Art. 4º Esta Emenda entra em vigor na data de sua publicação.</w:t>
      </w:r>
    </w:p>
    <w:p w14:paraId="17AAA03F" w14:textId="44C7D866" w:rsidR="00D56A0B" w:rsidRPr="000B09D6" w:rsidRDefault="00D56A0B" w:rsidP="00D56A0B">
      <w:pPr>
        <w:jc w:val="both"/>
        <w:rPr>
          <w:rFonts w:ascii="Arial" w:hAnsi="Arial" w:cs="Arial"/>
          <w:sz w:val="24"/>
          <w:szCs w:val="24"/>
        </w:rPr>
      </w:pPr>
    </w:p>
    <w:p w14:paraId="52F9CA34" w14:textId="6B4E3B84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  <w:r w:rsidRPr="000B09D6">
        <w:rPr>
          <w:rFonts w:ascii="Arial" w:hAnsi="Arial" w:cs="Arial"/>
          <w:sz w:val="24"/>
          <w:szCs w:val="24"/>
        </w:rPr>
        <w:t>Faria Lemos-MG, 1</w:t>
      </w:r>
      <w:r w:rsidR="000B09D6" w:rsidRPr="000B09D6">
        <w:rPr>
          <w:rFonts w:ascii="Arial" w:hAnsi="Arial" w:cs="Arial"/>
          <w:sz w:val="24"/>
          <w:szCs w:val="24"/>
        </w:rPr>
        <w:t>2</w:t>
      </w:r>
      <w:r w:rsidRPr="000B09D6">
        <w:rPr>
          <w:rFonts w:ascii="Arial" w:hAnsi="Arial" w:cs="Arial"/>
          <w:sz w:val="24"/>
          <w:szCs w:val="24"/>
        </w:rPr>
        <w:t xml:space="preserve"> de novembro de 2025</w:t>
      </w:r>
    </w:p>
    <w:p w14:paraId="469B789E" w14:textId="4BE4CED3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48884CCF" w14:textId="77777777" w:rsidR="0076297B" w:rsidRPr="000B09D6" w:rsidRDefault="0076297B" w:rsidP="00623EAA">
      <w:pPr>
        <w:jc w:val="center"/>
        <w:rPr>
          <w:rFonts w:ascii="Arial" w:hAnsi="Arial" w:cs="Arial"/>
          <w:sz w:val="24"/>
          <w:szCs w:val="24"/>
        </w:rPr>
      </w:pPr>
    </w:p>
    <w:p w14:paraId="42F60ECA" w14:textId="2389FC48" w:rsidR="0076297B" w:rsidRPr="000B09D6" w:rsidRDefault="0076297B" w:rsidP="00623EAA">
      <w:pPr>
        <w:jc w:val="center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Felipe </w:t>
      </w:r>
      <w:r w:rsidRPr="000B09D6">
        <w:rPr>
          <w:rFonts w:ascii="Arial" w:hAnsi="Arial" w:cs="Arial"/>
          <w:sz w:val="24"/>
          <w:szCs w:val="24"/>
        </w:rPr>
        <w:t xml:space="preserve">Sousa </w:t>
      </w:r>
      <w:r w:rsidRPr="00D56A0B">
        <w:rPr>
          <w:rFonts w:ascii="Arial" w:hAnsi="Arial" w:cs="Arial"/>
          <w:sz w:val="24"/>
          <w:szCs w:val="24"/>
        </w:rPr>
        <w:t>Maggi</w:t>
      </w:r>
    </w:p>
    <w:p w14:paraId="3C25206D" w14:textId="6914FC78" w:rsidR="0076297B" w:rsidRPr="000B09D6" w:rsidRDefault="0076297B" w:rsidP="00623EAA">
      <w:pPr>
        <w:jc w:val="center"/>
        <w:rPr>
          <w:rFonts w:ascii="Arial" w:hAnsi="Arial" w:cs="Arial"/>
          <w:sz w:val="24"/>
          <w:szCs w:val="24"/>
        </w:rPr>
      </w:pPr>
      <w:r w:rsidRPr="000B09D6">
        <w:rPr>
          <w:rFonts w:ascii="Arial" w:hAnsi="Arial" w:cs="Arial"/>
          <w:sz w:val="24"/>
          <w:szCs w:val="24"/>
        </w:rPr>
        <w:t>Vereador</w:t>
      </w:r>
    </w:p>
    <w:p w14:paraId="0DFD5C17" w14:textId="77777777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01E2EFBF" w14:textId="77777777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7059B3D7" w14:textId="77777777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22CC0E9B" w14:textId="77777777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06AC9FE6" w14:textId="77777777" w:rsidR="0076297B" w:rsidRPr="000B09D6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0DFD250C" w14:textId="77777777" w:rsidR="000B09D6" w:rsidRPr="000B09D6" w:rsidRDefault="000B09D6" w:rsidP="00D56A0B">
      <w:pPr>
        <w:jc w:val="both"/>
        <w:rPr>
          <w:rFonts w:ascii="Arial" w:hAnsi="Arial" w:cs="Arial"/>
          <w:sz w:val="24"/>
          <w:szCs w:val="24"/>
        </w:rPr>
      </w:pPr>
    </w:p>
    <w:p w14:paraId="21C96773" w14:textId="77777777" w:rsidR="0076297B" w:rsidRPr="00D56A0B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07D2512E" w14:textId="4382E90B" w:rsidR="00D56A0B" w:rsidRPr="000B09D6" w:rsidRDefault="00D56A0B" w:rsidP="000B09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6BF49CD" w14:textId="77777777" w:rsidR="0076297B" w:rsidRPr="00D56A0B" w:rsidRDefault="0076297B" w:rsidP="00D56A0B">
      <w:pPr>
        <w:jc w:val="both"/>
        <w:rPr>
          <w:rFonts w:ascii="Arial" w:hAnsi="Arial" w:cs="Arial"/>
          <w:sz w:val="24"/>
          <w:szCs w:val="24"/>
        </w:rPr>
      </w:pPr>
    </w:p>
    <w:p w14:paraId="4BB50B79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Senhora Presidente, Senhores Vereadores,</w:t>
      </w:r>
    </w:p>
    <w:p w14:paraId="191E4C1D" w14:textId="631A649D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Submeto à elevada apreciação desta Casa Legislativa a presente Emenda ao Projeto de Lei nº </w:t>
      </w:r>
      <w:r w:rsidR="002D7DED">
        <w:rPr>
          <w:rFonts w:ascii="Arial" w:hAnsi="Arial" w:cs="Arial"/>
          <w:sz w:val="24"/>
          <w:szCs w:val="24"/>
        </w:rPr>
        <w:t>23</w:t>
      </w:r>
      <w:r w:rsidRPr="00D56A0B">
        <w:rPr>
          <w:rFonts w:ascii="Arial" w:hAnsi="Arial" w:cs="Arial"/>
          <w:sz w:val="24"/>
          <w:szCs w:val="24"/>
        </w:rPr>
        <w:t>, de 21 de Outubro de 2025, que "Dispõe sobre o Controle da Natalidade, medidas de Proteção, Identificação e Controle Populacional de Cães e Gatos no Município de Faria Lemos/MG e dá outras providências."</w:t>
      </w:r>
    </w:p>
    <w:p w14:paraId="0A105DF0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O Projeto de Lei em questão representa um avanço significativo para nosso município, ao instituir uma política pública robusta para o bem-estar animal e a saúde pública. Contudo, em meu entendimento e após diálogo com a comunidade e protetores de animais, identifiquei oportunidades de aprimoramento que podem conferir ainda maior efetividade à proposta. As alterações que ora apresento visam fortalecer aspectos cruciais da proteção animal, garantindo uma abordagem mais completa e humanitária.</w:t>
      </w:r>
    </w:p>
    <w:p w14:paraId="5C1930D1" w14:textId="21015E29" w:rsidR="006862A5" w:rsidRPr="006862A5" w:rsidRDefault="00D56A0B" w:rsidP="006862A5">
      <w:pPr>
        <w:pStyle w:val="PargrafodaLista"/>
        <w:numPr>
          <w:ilvl w:val="0"/>
          <w:numId w:val="5"/>
        </w:numPr>
        <w:ind w:firstLine="414"/>
        <w:jc w:val="both"/>
        <w:rPr>
          <w:rFonts w:ascii="Arial" w:hAnsi="Arial" w:cs="Arial"/>
          <w:sz w:val="24"/>
          <w:szCs w:val="24"/>
        </w:rPr>
      </w:pPr>
      <w:r w:rsidRPr="006862A5">
        <w:rPr>
          <w:rFonts w:ascii="Arial" w:hAnsi="Arial" w:cs="Arial"/>
          <w:sz w:val="24"/>
          <w:szCs w:val="24"/>
        </w:rPr>
        <w:t>Sobre a Inclusão do § 6º ao Art. 10 – Garantia de Transporte para Atendimentos Essenciais Fora do Município:</w:t>
      </w:r>
    </w:p>
    <w:p w14:paraId="712BF11F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862A5">
        <w:rPr>
          <w:rFonts w:ascii="Arial" w:hAnsi="Arial" w:cs="Arial"/>
          <w:sz w:val="24"/>
          <w:szCs w:val="24"/>
        </w:rPr>
        <w:t>A proposta de inclusão do § 6º ao Art. 10 é motivada pela necessidade de garantir que animais sob os cuidados de tutores/protetores voluntários, muitas vezes em situação de vulnerabilidade, tenham acesso a tratamentos e consultas veterinárias que, porventura, não possam ser realizados dentro de Faria Lemos. O Projeto de Lei já reconhece a importância do transporte para a castração, uma medida louvável. No entanto, a saúde e o bem-estar dos animais não se limitam a esse procedimento.</w:t>
      </w:r>
    </w:p>
    <w:p w14:paraId="70B81373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Cães e gatos, especialmente aqueles resgatados de situações de rua ou de maus-tratos, frequentemente necessitam de acompanhamento veterinário contínuo, exames especializados, cirurgias complexas ou vacinações específicas que podem não estar disponíveis em nossa rede municipal. A ausência de um mecanismo de transporte para esses casos pode significar a impossibilidade de tratamento, levando ao sofrimento desnecessário ou até mesmo ao óbito do animal.</w:t>
      </w:r>
    </w:p>
    <w:p w14:paraId="1843DDD5" w14:textId="27F4ADB0" w:rsidR="00D56A0B" w:rsidRPr="00D56A0B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Ao atribuir ao Departamento de Vigilância Epidemiológica da Secretaria Municipal de Saúde e/ou Entidade Conveniada a responsabilidade pela disponibilização desse transporte, desde que haja comprovada necessidade e impossibilidade de atendimento local, estamos:</w:t>
      </w:r>
    </w:p>
    <w:p w14:paraId="7EA20419" w14:textId="77777777" w:rsidR="00D56A0B" w:rsidRPr="00D56A0B" w:rsidRDefault="00D56A0B" w:rsidP="00D56A0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Assegurando o Princípio da Proteção Animal: Cumprindo com o espírito do Art. 1º e do Art. 3º, inciso V, do Projeto de Lei, que visam a garantia do </w:t>
      </w:r>
      <w:r w:rsidRPr="00D56A0B">
        <w:rPr>
          <w:rFonts w:ascii="Arial" w:hAnsi="Arial" w:cs="Arial"/>
          <w:sz w:val="24"/>
          <w:szCs w:val="24"/>
        </w:rPr>
        <w:lastRenderedPageBreak/>
        <w:t>bem-estar animal e o resgate e recuperação de animais em situação de risco.</w:t>
      </w:r>
    </w:p>
    <w:p w14:paraId="28843D7A" w14:textId="77777777" w:rsidR="00D56A0B" w:rsidRPr="00D56A0B" w:rsidRDefault="00D56A0B" w:rsidP="00D56A0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Apoiando os Protetores Voluntários: Reconhecendo e fornecendo suporte prático aos indivíduos e grupos que dedicam seu tempo e recursos à causa animal, conforme o Art. 8º.</w:t>
      </w:r>
    </w:p>
    <w:p w14:paraId="743737AD" w14:textId="77777777" w:rsidR="00D56A0B" w:rsidRPr="00D56A0B" w:rsidRDefault="00D56A0B" w:rsidP="00D56A0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Promovendo a Saúde Pública: Animais saudáveis são menos propensos a transmitir zoonoses, contribuindo diretamente para os objetivos de prevenção previstos no Art. 1º.</w:t>
      </w:r>
    </w:p>
    <w:p w14:paraId="055FD732" w14:textId="77777777" w:rsidR="00D56A0B" w:rsidRPr="00D56A0B" w:rsidRDefault="00D56A0B" w:rsidP="00D56A0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Evitando o Sofrimento Animal: Garantindo que a falta de logística não seja um impedimento para a vida e a recuperação de um animal.</w:t>
      </w:r>
    </w:p>
    <w:p w14:paraId="757DC884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Esta medida complementa o escopo do Projeto de Lei, transformando-o em uma ferramenta mais abrangente e eficaz na defesa dos animais e da saúde coletiva.</w:t>
      </w:r>
    </w:p>
    <w:p w14:paraId="5349066C" w14:textId="1F7F6621" w:rsidR="00D56A0B" w:rsidRPr="00D56A0B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b/>
          <w:bCs/>
          <w:sz w:val="24"/>
          <w:szCs w:val="24"/>
        </w:rPr>
        <w:t>2.</w:t>
      </w:r>
      <w:r w:rsidRPr="00D56A0B">
        <w:rPr>
          <w:rFonts w:ascii="Arial" w:hAnsi="Arial" w:cs="Arial"/>
          <w:sz w:val="24"/>
          <w:szCs w:val="24"/>
        </w:rPr>
        <w:t xml:space="preserve"> Sobre a Inclusão do § 1º e § 2º no Art. 11 – Atribuição da Elaboração do Calendário de Vacinação e Desverminação, e Custeio de Medicamentos para Doenças Graves:</w:t>
      </w:r>
    </w:p>
    <w:p w14:paraId="33884204" w14:textId="77777777" w:rsidR="00D56A0B" w:rsidRPr="00D56A0B" w:rsidRDefault="00D56A0B" w:rsidP="00D56A0B">
      <w:p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As inclusões de novos parágrafos ao Art. 11 formalizam importantes responsabilidades do Poder Executivo Municipal, através da Secretaria Municipal de Saúde e/ou Entidade Conveniada, no controle populacional e na promoção da saúde animal:</w:t>
      </w:r>
    </w:p>
    <w:p w14:paraId="0D5952B2" w14:textId="77777777" w:rsidR="00D56A0B" w:rsidRPr="00D56A0B" w:rsidRDefault="00D56A0B" w:rsidP="00D56A0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§ 1º – Elaboração e Manutenção do Calendário Oficial de Vacinação e Desverminação: Este parágrafo estabelece de forma clara a responsabilidade pela elaboração e manutenção de um calendário oficial de vacinação que incluirá vacinas para doenças virais prevalentes e ações de desverminação de cães e gatos. A existência de um calendário oficial é fundamental para:</w:t>
      </w:r>
    </w:p>
    <w:p w14:paraId="36C635D4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Padronizar a Imunização: Fornece diretrizes claras sobre quais vacinas são essenciais, a idade ideal para aplicação e a periodicidade das doses.</w:t>
      </w:r>
    </w:p>
    <w:p w14:paraId="6D0BE493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Otimizar a Prevenção de Doenças Virais: Doenças virais como cinomose, parvovirose, calicivirose e panleucopenia felina são altamente contagiosas e frequentemente fatais, exigindo um protocolo de prevenção bem definido.</w:t>
      </w:r>
    </w:p>
    <w:p w14:paraId="7C4CBE14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Fortalecer a Saúde Coletiva: Aumentar as taxas de vacinação e desverminação protege os animais e minimiza o risco de transmissão de zoonoses para os seres humanos.</w:t>
      </w:r>
    </w:p>
    <w:p w14:paraId="27250E03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lastRenderedPageBreak/>
        <w:t>Apoiar Tutores e Protetores: Serve como ferramenta de orientação para a guarda responsável.</w:t>
      </w:r>
    </w:p>
    <w:p w14:paraId="53974F99" w14:textId="77777777" w:rsidR="00D56A0B" w:rsidRPr="00D56A0B" w:rsidRDefault="00D56A0B" w:rsidP="00D56A0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§ 2º – Custeio de Medicamentos para Doenças Virais Prevalentes de Alta Gravidade (como Cinomose): Este novo parágrafo representa um avanço crucial na política de proteção animal, ao permitir que o Poder Executivo custeie, total ou parcialmente, medicamentos e tratamentos específicos para animais diagnosticados com doenças virais prevalentes de alta gravidade, como a cinomose. A cinomose, em particular, é uma doença devastadora, com alto índice de mortalidade e sequelas graves, e seu tratamento é oneroso. Ao prever o custeio:</w:t>
      </w:r>
    </w:p>
    <w:p w14:paraId="6ED5777F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Reduzimos o Sofrimento Animal: Muitos animais abandonados ou de tutores de baixa renda morrem devido à impossibilidade de acesso a tratamento. Esta medida oferece uma esperança real de recuperação.</w:t>
      </w:r>
    </w:p>
    <w:p w14:paraId="0E5637F4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Controlamos a Disseminação: O tratamento de animais doentes, especialmente em áreas de alta concentração, é fundamental para quebrar o ciclo de transmissão da doença na população animal.</w:t>
      </w:r>
    </w:p>
    <w:p w14:paraId="1CAD4603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Reforçamos o Apoio aos Protetores: Alivia o fardo financeiro que muitas vezes recai sobre protetores voluntários, que arcam com os custos de tratamentos complexos.</w:t>
      </w:r>
    </w:p>
    <w:p w14:paraId="3E63A7AC" w14:textId="77777777" w:rsidR="00D56A0B" w:rsidRPr="00D56A0B" w:rsidRDefault="00D56A0B" w:rsidP="00D56A0B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Alinhamos com os Princípios da Lei: Esta medida concretiza o Art. 3º, inciso I (promover bem-estar animal) e V (recuperação de animais em risco), além de fortalecer a prevenção de zoonoses (Art. 1º).</w:t>
      </w:r>
    </w:p>
    <w:p w14:paraId="1529B8A4" w14:textId="77777777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Finalmente, o Art. 16, inciso II, foi ajustado para que as campanhas educativas do Poder Público abordem e promovam a importância desse calendário oficial de vacinação e desverminação, garantindo que a informação chegue à população de forma organizada e baseada em diretrizes claras.</w:t>
      </w:r>
    </w:p>
    <w:p w14:paraId="400E4AE8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17871B26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92EFB2D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EE6C84D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637A45E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15F14A4F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C358485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6BFAC3E" w14:textId="77777777" w:rsidR="00623EAA" w:rsidRDefault="00623EAA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7AAEC94" w14:textId="1C29B2DE" w:rsidR="006862A5" w:rsidRDefault="00D56A0B" w:rsidP="006862A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lastRenderedPageBreak/>
        <w:t>Diante do exposto, e convicto de que as emendas propostas contribuirão significativamente para o aprimoramento da política de proteção animal em Faria Lemos/MG, peço o apoio dos nobres pares para a aprovação desta proposição, que representa um passo adiante na construção de uma cidade mais justa e compassiva para todos os seus habitantes, humanos e animais.</w:t>
      </w:r>
    </w:p>
    <w:p w14:paraId="443D0737" w14:textId="744A9195" w:rsidR="00623EAA" w:rsidRPr="00D56A0B" w:rsidRDefault="00D56A0B" w:rsidP="00623EA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 xml:space="preserve">Faria Lemos, </w:t>
      </w:r>
      <w:r w:rsidR="000B09D6" w:rsidRPr="000B09D6">
        <w:rPr>
          <w:rFonts w:ascii="Arial" w:hAnsi="Arial" w:cs="Arial"/>
          <w:sz w:val="24"/>
          <w:szCs w:val="24"/>
        </w:rPr>
        <w:t>12</w:t>
      </w:r>
      <w:r w:rsidRPr="00D56A0B">
        <w:rPr>
          <w:rFonts w:ascii="Arial" w:hAnsi="Arial" w:cs="Arial"/>
          <w:sz w:val="24"/>
          <w:szCs w:val="24"/>
        </w:rPr>
        <w:t xml:space="preserve"> de outubro de 2025.</w:t>
      </w:r>
    </w:p>
    <w:p w14:paraId="59FE4F3D" w14:textId="77777777" w:rsidR="00623EAA" w:rsidRDefault="00623EAA" w:rsidP="006862A5">
      <w:pPr>
        <w:jc w:val="center"/>
        <w:rPr>
          <w:rFonts w:ascii="Arial" w:hAnsi="Arial" w:cs="Arial"/>
          <w:sz w:val="24"/>
          <w:szCs w:val="24"/>
        </w:rPr>
      </w:pPr>
    </w:p>
    <w:p w14:paraId="0FD434A5" w14:textId="77777777" w:rsidR="00623EAA" w:rsidRDefault="00623EAA" w:rsidP="006862A5">
      <w:pPr>
        <w:jc w:val="center"/>
        <w:rPr>
          <w:rFonts w:ascii="Arial" w:hAnsi="Arial" w:cs="Arial"/>
          <w:sz w:val="24"/>
          <w:szCs w:val="24"/>
        </w:rPr>
      </w:pPr>
    </w:p>
    <w:p w14:paraId="2D3D772C" w14:textId="0C32B19B" w:rsidR="00D56A0B" w:rsidRPr="000B09D6" w:rsidRDefault="00D56A0B" w:rsidP="006862A5">
      <w:pPr>
        <w:jc w:val="center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Felipe</w:t>
      </w:r>
      <w:r w:rsidR="000B09D6" w:rsidRPr="000B09D6">
        <w:rPr>
          <w:rFonts w:ascii="Arial" w:hAnsi="Arial" w:cs="Arial"/>
          <w:sz w:val="24"/>
          <w:szCs w:val="24"/>
        </w:rPr>
        <w:t xml:space="preserve"> Sousa</w:t>
      </w:r>
      <w:r w:rsidRPr="00D56A0B">
        <w:rPr>
          <w:rFonts w:ascii="Arial" w:hAnsi="Arial" w:cs="Arial"/>
          <w:sz w:val="24"/>
          <w:szCs w:val="24"/>
        </w:rPr>
        <w:t xml:space="preserve"> Maggi</w:t>
      </w:r>
    </w:p>
    <w:p w14:paraId="47D830F3" w14:textId="4BDAC25A" w:rsidR="000B09D6" w:rsidRPr="00D56A0B" w:rsidRDefault="000B09D6" w:rsidP="006862A5">
      <w:pPr>
        <w:jc w:val="center"/>
        <w:rPr>
          <w:rFonts w:ascii="Arial" w:hAnsi="Arial" w:cs="Arial"/>
          <w:sz w:val="24"/>
          <w:szCs w:val="24"/>
        </w:rPr>
      </w:pPr>
      <w:r w:rsidRPr="00D56A0B">
        <w:rPr>
          <w:rFonts w:ascii="Arial" w:hAnsi="Arial" w:cs="Arial"/>
          <w:sz w:val="24"/>
          <w:szCs w:val="24"/>
        </w:rPr>
        <w:t>Vereador</w:t>
      </w:r>
    </w:p>
    <w:p w14:paraId="2A11A063" w14:textId="12E52F4F" w:rsidR="00D56A0B" w:rsidRPr="00D56A0B" w:rsidRDefault="00D56A0B" w:rsidP="006862A5">
      <w:pPr>
        <w:jc w:val="center"/>
        <w:rPr>
          <w:rFonts w:ascii="Arial" w:hAnsi="Arial" w:cs="Arial"/>
          <w:sz w:val="24"/>
          <w:szCs w:val="24"/>
        </w:rPr>
      </w:pPr>
    </w:p>
    <w:p w14:paraId="584CD6DB" w14:textId="77777777" w:rsidR="005C705F" w:rsidRPr="000B09D6" w:rsidRDefault="005C705F" w:rsidP="00D56A0B">
      <w:pPr>
        <w:jc w:val="both"/>
        <w:rPr>
          <w:rFonts w:ascii="Arial" w:hAnsi="Arial" w:cs="Arial"/>
          <w:sz w:val="24"/>
          <w:szCs w:val="24"/>
        </w:rPr>
      </w:pPr>
    </w:p>
    <w:sectPr w:rsidR="005C705F" w:rsidRPr="000B09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B730" w14:textId="77777777" w:rsidR="00262F81" w:rsidRDefault="00262F81" w:rsidP="00623EAA">
      <w:pPr>
        <w:spacing w:after="0" w:line="240" w:lineRule="auto"/>
      </w:pPr>
      <w:r>
        <w:separator/>
      </w:r>
    </w:p>
  </w:endnote>
  <w:endnote w:type="continuationSeparator" w:id="0">
    <w:p w14:paraId="32F2279B" w14:textId="77777777" w:rsidR="00262F81" w:rsidRDefault="00262F81" w:rsidP="0062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614B" w14:textId="5726F280" w:rsidR="00623EAA" w:rsidRPr="00623EAA" w:rsidRDefault="00623EAA" w:rsidP="00623EAA">
    <w:pPr>
      <w:pStyle w:val="Rodap"/>
      <w:ind w:left="708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0760" w14:textId="77777777" w:rsidR="00262F81" w:rsidRDefault="00262F81" w:rsidP="00623EAA">
      <w:pPr>
        <w:spacing w:after="0" w:line="240" w:lineRule="auto"/>
      </w:pPr>
      <w:r>
        <w:separator/>
      </w:r>
    </w:p>
  </w:footnote>
  <w:footnote w:type="continuationSeparator" w:id="0">
    <w:p w14:paraId="11119CB3" w14:textId="77777777" w:rsidR="00262F81" w:rsidRDefault="00262F81" w:rsidP="0062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97C0" w14:textId="77777777" w:rsidR="00623EAA" w:rsidRPr="00586DFB" w:rsidRDefault="00623EAA" w:rsidP="00623EAA">
    <w:pPr>
      <w:pStyle w:val="Cabealho"/>
      <w:jc w:val="center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A86F90D" wp14:editId="396B2FD7">
          <wp:simplePos x="0" y="0"/>
          <wp:positionH relativeFrom="column">
            <wp:posOffset>-524510</wp:posOffset>
          </wp:positionH>
          <wp:positionV relativeFrom="paragraph">
            <wp:posOffset>104140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04F49857" w14:textId="77777777" w:rsidR="00623EAA" w:rsidRPr="00586DFB" w:rsidRDefault="00623EAA" w:rsidP="00623EAA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3684F130" w14:textId="77777777" w:rsidR="00623EAA" w:rsidRPr="00586DFB" w:rsidRDefault="00623EAA" w:rsidP="00623EAA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25257F07" w14:textId="77777777" w:rsidR="00623EAA" w:rsidRPr="00586DFB" w:rsidRDefault="00623EAA" w:rsidP="00623EAA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52E7F827" w14:textId="77777777" w:rsidR="00623EAA" w:rsidRDefault="00623E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6C"/>
    <w:multiLevelType w:val="multilevel"/>
    <w:tmpl w:val="B802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856C9"/>
    <w:multiLevelType w:val="hybridMultilevel"/>
    <w:tmpl w:val="5C909456"/>
    <w:lvl w:ilvl="0" w:tplc="4308E904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4B34FF7"/>
    <w:multiLevelType w:val="multilevel"/>
    <w:tmpl w:val="D98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67F13"/>
    <w:multiLevelType w:val="multilevel"/>
    <w:tmpl w:val="B340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87D69"/>
    <w:multiLevelType w:val="hybridMultilevel"/>
    <w:tmpl w:val="018228AC"/>
    <w:lvl w:ilvl="0" w:tplc="B2B67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8404">
    <w:abstractNumId w:val="2"/>
  </w:num>
  <w:num w:numId="2" w16cid:durableId="355934081">
    <w:abstractNumId w:val="0"/>
  </w:num>
  <w:num w:numId="3" w16cid:durableId="1504706915">
    <w:abstractNumId w:val="3"/>
  </w:num>
  <w:num w:numId="4" w16cid:durableId="136845807">
    <w:abstractNumId w:val="1"/>
  </w:num>
  <w:num w:numId="5" w16cid:durableId="1883397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12"/>
    <w:rsid w:val="000B09D6"/>
    <w:rsid w:val="000D6AF4"/>
    <w:rsid w:val="00262F81"/>
    <w:rsid w:val="002D7DED"/>
    <w:rsid w:val="005843CB"/>
    <w:rsid w:val="005C705F"/>
    <w:rsid w:val="00623EAA"/>
    <w:rsid w:val="006862A5"/>
    <w:rsid w:val="006E7A12"/>
    <w:rsid w:val="00735D8F"/>
    <w:rsid w:val="007567E7"/>
    <w:rsid w:val="0076297B"/>
    <w:rsid w:val="007808E0"/>
    <w:rsid w:val="00925AAA"/>
    <w:rsid w:val="00A91194"/>
    <w:rsid w:val="00C05EA4"/>
    <w:rsid w:val="00D432FE"/>
    <w:rsid w:val="00D56A0B"/>
    <w:rsid w:val="00DF7D5E"/>
    <w:rsid w:val="00F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6C11"/>
  <w15:chartTrackingRefBased/>
  <w15:docId w15:val="{DBEE63AF-3BCE-47DD-B299-C103B5E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7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7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7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7A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7A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7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7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7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7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7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7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7A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7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7A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7A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62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23EAA"/>
  </w:style>
  <w:style w:type="paragraph" w:styleId="Rodap">
    <w:name w:val="footer"/>
    <w:basedOn w:val="Normal"/>
    <w:link w:val="RodapChar"/>
    <w:uiPriority w:val="99"/>
    <w:unhideWhenUsed/>
    <w:rsid w:val="0062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1521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5</cp:revision>
  <cp:lastPrinted>2025-11-17T16:49:00Z</cp:lastPrinted>
  <dcterms:created xsi:type="dcterms:W3CDTF">2025-11-19T17:41:00Z</dcterms:created>
  <dcterms:modified xsi:type="dcterms:W3CDTF">2025-11-19T19:32:00Z</dcterms:modified>
</cp:coreProperties>
</file>