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E056" w14:textId="77777777" w:rsidR="000A40A6" w:rsidRPr="000A40A6" w:rsidRDefault="000A40A6" w:rsidP="000A40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PARECER DA COMISSÃO PERMANENTE DE LEGISLAÇÃO, JUSTIÇA E REDAÇÃO FINAL</w:t>
      </w:r>
    </w:p>
    <w:p w14:paraId="06204B43" w14:textId="77777777" w:rsid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</w:p>
    <w:p w14:paraId="7095344F" w14:textId="77777777" w:rsidR="000A40A6" w:rsidRPr="000A40A6" w:rsidRDefault="000A40A6" w:rsidP="000A40A6">
      <w:pPr>
        <w:ind w:left="1701"/>
        <w:jc w:val="both"/>
        <w:rPr>
          <w:rFonts w:ascii="Arial" w:hAnsi="Arial" w:cs="Arial"/>
          <w:sz w:val="24"/>
          <w:szCs w:val="24"/>
        </w:rPr>
      </w:pPr>
    </w:p>
    <w:p w14:paraId="3E4D312A" w14:textId="77777777" w:rsidR="000A40A6" w:rsidRDefault="000A40A6" w:rsidP="000A40A6">
      <w:pPr>
        <w:ind w:left="1701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EMENTA: "Dispõe sobre a denominação da ponte localizada na Fazenda Cláudio Machado, conhecida popularmente como 'Ponte Cristal', no município de Faria Lemos/MG, e dá outras providências."</w:t>
      </w:r>
    </w:p>
    <w:p w14:paraId="779D8E76" w14:textId="77777777" w:rsid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</w:p>
    <w:p w14:paraId="333DA3E7" w14:textId="77777777" w:rsidR="000A40A6" w:rsidRP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</w:p>
    <w:p w14:paraId="3263DDA4" w14:textId="77777777" w:rsidR="000A40A6" w:rsidRPr="000A40A6" w:rsidRDefault="000A40A6" w:rsidP="000A40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1. RELATÓRIO</w:t>
      </w:r>
    </w:p>
    <w:p w14:paraId="509ABD57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Trata-se da análise do Projeto de Lei nº 025, de 12 de novembro de 2025, de iniciativa do Poder Executivo Municipal de Faria Lemos/MG, assinado pelo Prefeito Gilberto Damas de Sousa. A proposição legislativa tem como objetivo principal renomear a ponte situada na Fazenda Cláudio Machado, atualmente conhecida como "Ponte Cristal", para "Ponte Itamar Cardoso".</w:t>
      </w:r>
    </w:p>
    <w:p w14:paraId="4854B7BD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Conforme a Justificativa que acompanha o Projeto de Lei, a alteração de nome visa a prestar uma justa homenagem ao Senhor Itamar Cardoso. A exposição de motivos detalha que Itamar Cardoso, nascido em 02 de janeiro de 1941, dedicou 75 anos de sua vida à Fazenda Cláudio Machado, para onde se mudou aos 09 anos de idade. Sua presença foi marcante na comunidade, sendo reconhecido por sua dedicação, trabalho e por uma convivência exemplar com os moradores da região. A homenagem busca valorizar a memória de um cidadão simples, porém de grande representatividade para a comunidade rural de Faria Lemos, perpetuando sua lembrança e associando seu nome a um ponto de ligação, continuidade e pertencimento.</w:t>
      </w:r>
    </w:p>
    <w:p w14:paraId="197DF6BC" w14:textId="54B1E96C" w:rsidR="000A40A6" w:rsidRP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O Projeto de Lei estrutura-se em três artigos principais:</w:t>
      </w:r>
    </w:p>
    <w:p w14:paraId="106F5860" w14:textId="77777777" w:rsidR="000A40A6" w:rsidRPr="000A40A6" w:rsidRDefault="000A40A6" w:rsidP="000A40A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Art. 1º: Dispõe sobre a nova denominação da ponte, estabelecendo que passará a ser chamada "Ponte Itamar Cardoso".</w:t>
      </w:r>
    </w:p>
    <w:p w14:paraId="1A9E18B2" w14:textId="77777777" w:rsidR="000A40A6" w:rsidRPr="000A40A6" w:rsidRDefault="000A40A6" w:rsidP="000A40A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Art. 2º: Atribui à Prefeitura Municipal de Faria Lemos a responsabilidade, por meio do setor competente, de providenciar o emplacamento com a nova denominação.</w:t>
      </w:r>
    </w:p>
    <w:p w14:paraId="3E261285" w14:textId="77777777" w:rsidR="000A40A6" w:rsidRPr="000A40A6" w:rsidRDefault="000A40A6" w:rsidP="000A40A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Art. 3º: Define a entrada em vigor da Lei a partir de sua publicação, revogando-se as disposições em contrário.</w:t>
      </w:r>
    </w:p>
    <w:p w14:paraId="4C466889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lastRenderedPageBreak/>
        <w:t>A matéria foi encaminhada a esta Comissão Permanente de Legislação, Justiça e Redação Final para análise quanto à sua legalidade, constitucionalidade e técnica legislativa, conforme as determinações do Regimento Interno desta Casa Legislativa.</w:t>
      </w:r>
    </w:p>
    <w:p w14:paraId="29CB0F57" w14:textId="38771AA8" w:rsidR="000A40A6" w:rsidRP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É o relatório.</w:t>
      </w:r>
    </w:p>
    <w:p w14:paraId="6E185518" w14:textId="77777777" w:rsidR="000A40A6" w:rsidRPr="000A40A6" w:rsidRDefault="000A40A6" w:rsidP="000A40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2. ANÁLISE</w:t>
      </w:r>
    </w:p>
    <w:p w14:paraId="5D4F6BB0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Em conformidade com o art. 79 do Regimento Interno, compete a esta Comissão manifestar-se sobre a matéria em seus aspectos constitucional e legal, além de examiná-la sob os prismas lógico e gramatical, visando à adequação do texto às normas do bom vernáculo e à técnica legislativa.</w:t>
      </w:r>
    </w:p>
    <w:p w14:paraId="36DD245A" w14:textId="0D99B8B3" w:rsidR="000A40A6" w:rsidRP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No caso presente, a análise do Projeto de Lei nº 025/2025 revelou os seguintes aspectos:</w:t>
      </w:r>
    </w:p>
    <w:p w14:paraId="5CC8582D" w14:textId="4AE335C6" w:rsidR="000A40A6" w:rsidRP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a. Competência Legislativa: O objeto do Projeto de Lei, que consiste na denominação de um bem público localizado no território municipal, enquadra-se de maneira clara na competência legislativa dos Municípios. A Constituição Federal, em seu Art. 30, inciso I, confere aos Municípios a prerrogativa de "legislar sobre assuntos de interesse local". A denominação de logradouros, obras e bens públicos é um assunto de interesse precipuamente local, refletindo a identidade e a história da comunidade. Adicionalmente, a Lei Orgânica Municipal de Faria Lemos, alinhada à Carta Magna, naturalmente corrobora esta competência, permitindo que o Poder Legislativo municipal delibere sobre matérias que afetam diretamente a vida dos cidadãos e a memória local. A homenagem proposta a Itamar Cardoso, figura de relevância, demonstra o interesse público local e o reconhecimento da comunidade em manter viva a memória de seus contribuintes.</w:t>
      </w:r>
    </w:p>
    <w:p w14:paraId="0CEB9B21" w14:textId="77777777" w:rsidR="000A40A6" w:rsidRP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b. Constitucionalidade e Legalidade: O Projeto de Lei apresenta-se em conformidade com os preceitos constitucionais e legais vigentes, não havendo identificação de qualquer vício que comprometa sua validade.</w:t>
      </w:r>
    </w:p>
    <w:p w14:paraId="45AB003A" w14:textId="77777777" w:rsidR="000A40A6" w:rsidRPr="000A40A6" w:rsidRDefault="000A40A6" w:rsidP="000A40A6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Ausência de Conflito com Leis Superiores: A matéria de denominação de bens públicos é de natureza predominantemente municipal, não colidindo com legislações federais ou estaduais que regulem a matéria de forma restritiva. Pelo contrário, o exercício desta competência municipal é plenamente respaldado pelo princípio da autonomia federativa.</w:t>
      </w:r>
    </w:p>
    <w:p w14:paraId="4C349699" w14:textId="77777777" w:rsidR="000A40A6" w:rsidRPr="000A40A6" w:rsidRDefault="000A40A6" w:rsidP="000A40A6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 xml:space="preserve">Princípios da Administração Pública: A proposição respeita os princípios da legalidade e da publicidade, ao ser apresentada formalmente e ao prever a publicação da lei para sua entrada em vigor. A homenagem a um cidadão falecido, que teve participação relevante na comunidade, não se enquadra em vedação de promoção pessoal, como previsto em algumas </w:t>
      </w:r>
      <w:r w:rsidRPr="000A40A6">
        <w:rPr>
          <w:rFonts w:ascii="Arial" w:hAnsi="Arial" w:cs="Arial"/>
          <w:sz w:val="24"/>
          <w:szCs w:val="24"/>
        </w:rPr>
        <w:lastRenderedPageBreak/>
        <w:t>legislações para nomes de pessoas vivas. A justificativa do projeto fundamenta a homenagem em critérios objetivos de contribuição comunitária, o que afasta preocupações com a moralidade e a impessoalidade da Administração Pública.</w:t>
      </w:r>
    </w:p>
    <w:p w14:paraId="18824A25" w14:textId="77777777" w:rsidR="000A40A6" w:rsidRPr="000A40A6" w:rsidRDefault="000A40A6" w:rsidP="000A40A6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Adequação ao Interesse Público: A medida visa a reconhecer e valorizar a trajetória de um membro da comunidade, o que se alinha ao interesse público de preservação da memória e do legado de indivíduos que marcaram positivamente a história local.</w:t>
      </w:r>
    </w:p>
    <w:p w14:paraId="596329C2" w14:textId="77777777" w:rsidR="000A40A6" w:rsidRP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c. Técnica Legislativa: O Projeto de Lei nº 025/2025 demonstra um adequado uso da técnica legislativa, o que facilita sua compreensão e aplicação.</w:t>
      </w:r>
    </w:p>
    <w:p w14:paraId="4C45D9C8" w14:textId="77777777" w:rsidR="000A40A6" w:rsidRPr="000A40A6" w:rsidRDefault="000A40A6" w:rsidP="000A40A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Clareza e Precisão: A redação é direta e objetiva, estabelecendo de forma inequívoca o propósito do Projeto de Lei. O Art. 1º, em particular, identifica claramente o local da ponte a ser renomeada e a nova denominação, eliminando qualquer ambiguidade.</w:t>
      </w:r>
    </w:p>
    <w:p w14:paraId="2EC0B37C" w14:textId="77777777" w:rsidR="000A40A6" w:rsidRPr="000A40A6" w:rsidRDefault="000A40A6" w:rsidP="000A40A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Coerência e Coesão: A estrutura do Projeto de Lei é coesa, com os artigos se complementando mutuamente e em perfeita harmonia com a Justificativa apresentada. Não foram detectadas contradições internas entre os dispositivos.</w:t>
      </w:r>
    </w:p>
    <w:p w14:paraId="31B2701E" w14:textId="77777777" w:rsidR="000A40A6" w:rsidRPr="000A40A6" w:rsidRDefault="000A40A6" w:rsidP="000A40A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Gramática e Vocabulário: O texto emprega o vernáculo de forma correta e sem a presença de erros gramaticais ou ortográficos que pudessem comprometer a inteligibilidade ou a validade jurídica da proposição.</w:t>
      </w:r>
    </w:p>
    <w:p w14:paraId="25840119" w14:textId="77777777" w:rsidR="000A40A6" w:rsidRPr="000A40A6" w:rsidRDefault="000A40A6" w:rsidP="000A40A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Estrutura Simples e Eficaz: A divisão em artigos é funcional e apropriada para a simplicidade da matéria tratada, garantindo que as disposições sejam facilmente compreendidas e implementadas.</w:t>
      </w:r>
    </w:p>
    <w:p w14:paraId="542AD986" w14:textId="77777777" w:rsidR="000A40A6" w:rsidRP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Em síntese, o Projeto de Lei nº 025/2025 atende aos requisitos formais e materiais exigidos para sua tramitação e aprovação, demonstrando compatibilidade com o ordenamento jurídico e boa técnica legislativa.</w:t>
      </w:r>
    </w:p>
    <w:p w14:paraId="0AE7C16D" w14:textId="77777777" w:rsidR="000A40A6" w:rsidRPr="000A40A6" w:rsidRDefault="000A40A6" w:rsidP="000A40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3. CONCLUSÃO</w:t>
      </w:r>
    </w:p>
    <w:p w14:paraId="5D2D2384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Diante do exposto, e após uma análise minuciosa sob os pilares da constitucionalidade, legalidade e técnica legislativa, esta Comissão Permanente de Legislação, Justiça e Redação Final manifesta-se favoravelmente ao Projeto de Lei nº 025, de 12 de novembro de 2025.</w:t>
      </w:r>
    </w:p>
    <w:p w14:paraId="3B27F6EF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 xml:space="preserve">Consideramos que a proposição está em perfeita harmonia com os mandamentos constitucionais e infraconstitucionais pertinentes, bem como atende aos requisitos de clareza, precisão e boa técnica legislativa. A matéria é </w:t>
      </w:r>
      <w:r w:rsidRPr="000A40A6">
        <w:rPr>
          <w:rFonts w:ascii="Arial" w:hAnsi="Arial" w:cs="Arial"/>
          <w:sz w:val="24"/>
          <w:szCs w:val="24"/>
        </w:rPr>
        <w:lastRenderedPageBreak/>
        <w:t>de inegável interesse público, social e cultural para o Município de Faria Lemos, representando um justo reconhecimento à memória de Itamar Cardoso.</w:t>
      </w:r>
    </w:p>
    <w:p w14:paraId="580B2B79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Dessa forma, opinamos por sua regular tramitação nesta Casa Legislativa e por sua consequente aprovação.</w:t>
      </w:r>
    </w:p>
    <w:p w14:paraId="5ACEDE8E" w14:textId="77777777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É como votamos.</w:t>
      </w:r>
    </w:p>
    <w:p w14:paraId="55FEBBA5" w14:textId="69C8E38F" w:rsidR="000A40A6" w:rsidRDefault="000A40A6" w:rsidP="000A40A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 xml:space="preserve">Faria Lemos, </w:t>
      </w:r>
      <w:r>
        <w:rPr>
          <w:rFonts w:ascii="Arial" w:hAnsi="Arial" w:cs="Arial"/>
          <w:sz w:val="24"/>
          <w:szCs w:val="24"/>
        </w:rPr>
        <w:t>27</w:t>
      </w:r>
      <w:r w:rsidRPr="000A40A6">
        <w:rPr>
          <w:rFonts w:ascii="Arial" w:hAnsi="Arial" w:cs="Arial"/>
          <w:sz w:val="24"/>
          <w:szCs w:val="24"/>
        </w:rPr>
        <w:t xml:space="preserve"> de novembro de 2025.</w:t>
      </w:r>
    </w:p>
    <w:p w14:paraId="72C7C0BC" w14:textId="77777777" w:rsidR="000A40A6" w:rsidRPr="000A40A6" w:rsidRDefault="000A40A6" w:rsidP="000A40A6">
      <w:pPr>
        <w:jc w:val="both"/>
        <w:rPr>
          <w:rFonts w:ascii="Arial" w:hAnsi="Arial" w:cs="Arial"/>
          <w:sz w:val="24"/>
          <w:szCs w:val="24"/>
        </w:rPr>
      </w:pPr>
    </w:p>
    <w:p w14:paraId="28717C1D" w14:textId="77777777" w:rsidR="000A40A6" w:rsidRPr="000A40A6" w:rsidRDefault="000A40A6" w:rsidP="007945AD">
      <w:pPr>
        <w:jc w:val="center"/>
        <w:rPr>
          <w:rFonts w:ascii="Arial" w:hAnsi="Arial" w:cs="Arial"/>
          <w:sz w:val="24"/>
          <w:szCs w:val="24"/>
        </w:rPr>
      </w:pPr>
      <w:r w:rsidRPr="000A40A6">
        <w:rPr>
          <w:rFonts w:ascii="Arial" w:hAnsi="Arial" w:cs="Arial"/>
          <w:sz w:val="24"/>
          <w:szCs w:val="24"/>
        </w:rPr>
        <w:t>COMISSÃO PERMANENTE DE LEGISLAÇÃO, JUSTIÇA E REDAÇÃO FINAL</w:t>
      </w:r>
    </w:p>
    <w:p w14:paraId="24B32FD7" w14:textId="4D3CE638" w:rsid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24E2D9" w14:textId="77777777" w:rsidR="007945AD" w:rsidRPr="000A40A6" w:rsidRDefault="007945AD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860C12" w14:textId="2EB9AEBA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Felipe Sousa Maggi</w:t>
      </w:r>
    </w:p>
    <w:p w14:paraId="093F13A4" w14:textId="50279B85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Presidente</w:t>
      </w:r>
    </w:p>
    <w:p w14:paraId="53E12776" w14:textId="3458DD1E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580B75" w14:textId="2470E466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Carlos Eduardo Rodrigues de Souza</w:t>
      </w:r>
    </w:p>
    <w:p w14:paraId="7FB3AC23" w14:textId="2389BE58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Relator</w:t>
      </w:r>
    </w:p>
    <w:p w14:paraId="2ADFA57D" w14:textId="2ABC9160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9216E1" w14:textId="19F6D3D4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60DC801A" w14:textId="1F21CBBF" w:rsidR="000A40A6" w:rsidRPr="000A40A6" w:rsidRDefault="000A40A6" w:rsidP="007945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0A6">
        <w:rPr>
          <w:rFonts w:ascii="Arial" w:hAnsi="Arial" w:cs="Arial"/>
          <w:b/>
          <w:bCs/>
          <w:sz w:val="24"/>
          <w:szCs w:val="24"/>
        </w:rPr>
        <w:t>Vice</w:t>
      </w:r>
    </w:p>
    <w:p w14:paraId="062B6188" w14:textId="7584B44A" w:rsidR="000A40A6" w:rsidRPr="000A40A6" w:rsidRDefault="000A40A6" w:rsidP="000A40A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F031CF" w14:textId="345356B3" w:rsidR="00675A99" w:rsidRPr="000A40A6" w:rsidRDefault="00675A99" w:rsidP="000A40A6">
      <w:pPr>
        <w:jc w:val="both"/>
      </w:pPr>
    </w:p>
    <w:sectPr w:rsidR="00675A99" w:rsidRPr="000A40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AEAD" w14:textId="77777777" w:rsidR="00F23640" w:rsidRDefault="00F23640">
      <w:pPr>
        <w:spacing w:after="0" w:line="240" w:lineRule="auto"/>
      </w:pPr>
      <w:r>
        <w:separator/>
      </w:r>
    </w:p>
  </w:endnote>
  <w:endnote w:type="continuationSeparator" w:id="0">
    <w:p w14:paraId="025B0108" w14:textId="77777777" w:rsidR="00F23640" w:rsidRDefault="00F2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1A3B" w14:textId="77777777" w:rsidR="00F23640" w:rsidRDefault="00F23640">
      <w:pPr>
        <w:spacing w:after="0" w:line="240" w:lineRule="auto"/>
      </w:pPr>
      <w:r>
        <w:separator/>
      </w:r>
    </w:p>
  </w:footnote>
  <w:footnote w:type="continuationSeparator" w:id="0">
    <w:p w14:paraId="094EBB8F" w14:textId="77777777" w:rsidR="00F23640" w:rsidRDefault="00F2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815"/>
    <w:multiLevelType w:val="multilevel"/>
    <w:tmpl w:val="16B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33F79"/>
    <w:multiLevelType w:val="multilevel"/>
    <w:tmpl w:val="A7E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A7069"/>
    <w:multiLevelType w:val="multilevel"/>
    <w:tmpl w:val="7C1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B06A4"/>
    <w:multiLevelType w:val="multilevel"/>
    <w:tmpl w:val="E73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51746"/>
    <w:multiLevelType w:val="multilevel"/>
    <w:tmpl w:val="412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B38FF"/>
    <w:multiLevelType w:val="multilevel"/>
    <w:tmpl w:val="C21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85667">
    <w:abstractNumId w:val="5"/>
  </w:num>
  <w:num w:numId="2" w16cid:durableId="154684385">
    <w:abstractNumId w:val="3"/>
  </w:num>
  <w:num w:numId="3" w16cid:durableId="694159639">
    <w:abstractNumId w:val="2"/>
  </w:num>
  <w:num w:numId="4" w16cid:durableId="2037652774">
    <w:abstractNumId w:val="1"/>
  </w:num>
  <w:num w:numId="5" w16cid:durableId="51395551">
    <w:abstractNumId w:val="4"/>
  </w:num>
  <w:num w:numId="6" w16cid:durableId="88749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A40A6"/>
    <w:rsid w:val="000C2219"/>
    <w:rsid w:val="000E4F49"/>
    <w:rsid w:val="001110AC"/>
    <w:rsid w:val="00141FF3"/>
    <w:rsid w:val="00163DFA"/>
    <w:rsid w:val="0016472B"/>
    <w:rsid w:val="00166B9E"/>
    <w:rsid w:val="001A757C"/>
    <w:rsid w:val="00234244"/>
    <w:rsid w:val="00261083"/>
    <w:rsid w:val="00302668"/>
    <w:rsid w:val="00314181"/>
    <w:rsid w:val="00435E88"/>
    <w:rsid w:val="004462C0"/>
    <w:rsid w:val="00476373"/>
    <w:rsid w:val="004A7C3C"/>
    <w:rsid w:val="004E646B"/>
    <w:rsid w:val="004F1872"/>
    <w:rsid w:val="00513609"/>
    <w:rsid w:val="005F6BA5"/>
    <w:rsid w:val="00675A99"/>
    <w:rsid w:val="006E14BE"/>
    <w:rsid w:val="007558D9"/>
    <w:rsid w:val="007945AD"/>
    <w:rsid w:val="008126BD"/>
    <w:rsid w:val="008C6658"/>
    <w:rsid w:val="00A13B6B"/>
    <w:rsid w:val="00A35497"/>
    <w:rsid w:val="00A93946"/>
    <w:rsid w:val="00B0123A"/>
    <w:rsid w:val="00B468B0"/>
    <w:rsid w:val="00B77F71"/>
    <w:rsid w:val="00BC09D8"/>
    <w:rsid w:val="00C05EA4"/>
    <w:rsid w:val="00C14A9F"/>
    <w:rsid w:val="00C73AF7"/>
    <w:rsid w:val="00E06880"/>
    <w:rsid w:val="00E35780"/>
    <w:rsid w:val="00F23640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Camara Municipal</cp:lastModifiedBy>
  <cp:revision>2</cp:revision>
  <cp:lastPrinted>2024-05-08T20:16:00Z</cp:lastPrinted>
  <dcterms:created xsi:type="dcterms:W3CDTF">2025-12-01T19:46:00Z</dcterms:created>
  <dcterms:modified xsi:type="dcterms:W3CDTF">2025-12-01T19:46:00Z</dcterms:modified>
</cp:coreProperties>
</file>