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6312E" w14:textId="77777777" w:rsidR="00540B36" w:rsidRPr="00540B36" w:rsidRDefault="00540B36" w:rsidP="00540B3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40B36">
        <w:rPr>
          <w:rFonts w:ascii="Arial" w:hAnsi="Arial" w:cs="Arial"/>
          <w:b/>
          <w:bCs/>
          <w:sz w:val="24"/>
          <w:szCs w:val="24"/>
        </w:rPr>
        <w:t>PARECER DA COMISSÃO PERMANENTE DE LEGISLAÇÃO, JUSTIÇA E REDAÇÃO FINAL</w:t>
      </w:r>
    </w:p>
    <w:p w14:paraId="6D07E57A" w14:textId="77777777" w:rsidR="00540B36" w:rsidRPr="00540B36" w:rsidRDefault="00540B36" w:rsidP="00540B36">
      <w:pPr>
        <w:jc w:val="both"/>
        <w:rPr>
          <w:rFonts w:ascii="Arial" w:hAnsi="Arial" w:cs="Arial"/>
          <w:sz w:val="24"/>
          <w:szCs w:val="24"/>
        </w:rPr>
      </w:pPr>
    </w:p>
    <w:p w14:paraId="6EAEEB95" w14:textId="77777777" w:rsidR="00CD04F5" w:rsidRPr="00CD04F5" w:rsidRDefault="00CD04F5" w:rsidP="00CD04F5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CD04F5">
        <w:rPr>
          <w:rFonts w:ascii="Arial" w:hAnsi="Arial" w:cs="Arial"/>
          <w:b/>
          <w:bCs/>
          <w:sz w:val="24"/>
          <w:szCs w:val="24"/>
        </w:rPr>
        <w:t>EMENTA:</w:t>
      </w:r>
      <w:r w:rsidRPr="00CD04F5">
        <w:rPr>
          <w:rFonts w:ascii="Arial" w:hAnsi="Arial" w:cs="Arial"/>
          <w:sz w:val="24"/>
          <w:szCs w:val="24"/>
        </w:rPr>
        <w:t xml:space="preserve"> "Dispõe sobre a denominação da ponte localizada na Vila do Cafarnaum no município de Faria Lemos/MG, e dá outras providências."</w:t>
      </w:r>
    </w:p>
    <w:p w14:paraId="479094E9" w14:textId="77777777" w:rsidR="00CD04F5" w:rsidRPr="00CD04F5" w:rsidRDefault="00CD04F5" w:rsidP="00CD04F5">
      <w:pPr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CD04F5">
        <w:rPr>
          <w:rFonts w:ascii="Arial" w:hAnsi="Arial" w:cs="Arial"/>
          <w:b/>
          <w:bCs/>
          <w:sz w:val="24"/>
          <w:szCs w:val="24"/>
        </w:rPr>
        <w:t>1. RELATÓRIO</w:t>
      </w:r>
    </w:p>
    <w:p w14:paraId="10AD8A23" w14:textId="5CE60C58" w:rsidR="00CD04F5" w:rsidRPr="00CD04F5" w:rsidRDefault="00CD04F5" w:rsidP="00CD04F5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CD04F5">
        <w:rPr>
          <w:rFonts w:ascii="Arial" w:hAnsi="Arial" w:cs="Arial"/>
          <w:sz w:val="24"/>
          <w:szCs w:val="24"/>
        </w:rPr>
        <w:t xml:space="preserve">Trata-se da análise do </w:t>
      </w:r>
      <w:r w:rsidRPr="00CD04F5">
        <w:rPr>
          <w:rFonts w:ascii="Arial" w:hAnsi="Arial" w:cs="Arial"/>
          <w:b/>
          <w:bCs/>
          <w:sz w:val="24"/>
          <w:szCs w:val="24"/>
        </w:rPr>
        <w:t>Projeto de Lei nº 02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CD04F5">
        <w:rPr>
          <w:rFonts w:ascii="Arial" w:hAnsi="Arial" w:cs="Arial"/>
          <w:sz w:val="24"/>
          <w:szCs w:val="24"/>
        </w:rPr>
        <w:t xml:space="preserve">, de 12 de novembro de 2025, de iniciativa do Poder Executivo Municipal de Faria Lemos/MG, assinado pelo Prefeito Gilberto Damas de Sousa. A proposição legislativa tem como objetivo principal denominar a ponte localizada na Vila do Cafarnaum, neste município, conhecida popularmente como “Ponte Buqueirão”, para </w:t>
      </w:r>
      <w:r w:rsidRPr="00CD04F5">
        <w:rPr>
          <w:rFonts w:ascii="Arial" w:hAnsi="Arial" w:cs="Arial"/>
          <w:b/>
          <w:bCs/>
          <w:sz w:val="24"/>
          <w:szCs w:val="24"/>
        </w:rPr>
        <w:t>“Ponte Edir Garcez Delácio”</w:t>
      </w:r>
      <w:r w:rsidRPr="00CD04F5">
        <w:rPr>
          <w:rFonts w:ascii="Arial" w:hAnsi="Arial" w:cs="Arial"/>
          <w:sz w:val="24"/>
          <w:szCs w:val="24"/>
        </w:rPr>
        <w:t>.</w:t>
      </w:r>
    </w:p>
    <w:p w14:paraId="6C990BDF" w14:textId="77777777" w:rsidR="00CD04F5" w:rsidRPr="00CD04F5" w:rsidRDefault="00CD04F5" w:rsidP="00CD04F5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CD04F5">
        <w:rPr>
          <w:rFonts w:ascii="Arial" w:hAnsi="Arial" w:cs="Arial"/>
          <w:sz w:val="24"/>
          <w:szCs w:val="24"/>
        </w:rPr>
        <w:t xml:space="preserve">Conforme a Justificativa que acompanha o Projeto de Lei, a denominação visa a prestar uma justa e merecida homenagem à </w:t>
      </w:r>
      <w:r w:rsidRPr="00CD04F5">
        <w:rPr>
          <w:rFonts w:ascii="Arial" w:hAnsi="Arial" w:cs="Arial"/>
          <w:b/>
          <w:bCs/>
          <w:sz w:val="24"/>
          <w:szCs w:val="24"/>
        </w:rPr>
        <w:t>Sra. Edir Garcez Delácio</w:t>
      </w:r>
      <w:r w:rsidRPr="00CD04F5">
        <w:rPr>
          <w:rFonts w:ascii="Arial" w:hAnsi="Arial" w:cs="Arial"/>
          <w:sz w:val="24"/>
          <w:szCs w:val="24"/>
        </w:rPr>
        <w:t>, pessoa muito querida por familiares e amigos, lembrada com carinho por sua alegria, gentileza e presença marcante na comunidade de Faria Lemos.</w:t>
      </w:r>
    </w:p>
    <w:p w14:paraId="46695BD4" w14:textId="77777777" w:rsidR="00CD04F5" w:rsidRPr="00CD04F5" w:rsidRDefault="00CD04F5" w:rsidP="00CD04F5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CD04F5">
        <w:rPr>
          <w:rFonts w:ascii="Arial" w:hAnsi="Arial" w:cs="Arial"/>
          <w:sz w:val="24"/>
          <w:szCs w:val="24"/>
        </w:rPr>
        <w:t xml:space="preserve">A exposição de motivos detalha a biografia de Dona Edir, que nasceu em 1º de novembro de 1929, na cidade do Rio de Janeiro/RJ, filha de João Alves Garcez e </w:t>
      </w:r>
      <w:proofErr w:type="spellStart"/>
      <w:r w:rsidRPr="00CD04F5">
        <w:rPr>
          <w:rFonts w:ascii="Arial" w:hAnsi="Arial" w:cs="Arial"/>
          <w:sz w:val="24"/>
          <w:szCs w:val="24"/>
        </w:rPr>
        <w:t>Palmyra</w:t>
      </w:r>
      <w:proofErr w:type="spellEnd"/>
      <w:r w:rsidRPr="00CD04F5">
        <w:rPr>
          <w:rFonts w:ascii="Arial" w:hAnsi="Arial" w:cs="Arial"/>
          <w:sz w:val="24"/>
          <w:szCs w:val="24"/>
        </w:rPr>
        <w:t xml:space="preserve"> Penna Garcez. Ficou órfã de mãe aos quatro anos e foi criada com amor pelos tios Ainda e Bernardino. Posteriormente, seu pai casou-se com Elvira, com quem teve dois filhos: Édio e Enir. Aos 20 anos, Dona Edir conheceu Armando, com quem se casou em 1952, tendo três filhos dessa união: Armando (1953), Danilo (1955) e Marcílio (1960). Em 1979, com o falecimento do marido, Dona Edir assumiu os compromissos da família, administrando negócios, inclusive uma propriedade rural em Faria Lemos, sempre presente e participativa na vida dos filhos e netos. Descrita como pessoa alegre, educada e de conversa agradável, ela conquistava a todos pelo seu jeito simples e afetuoso. Faleceu em 07 de dezembro de 2014, deixando saudades e boas lembranças entre aqueles que tiveram o prazer de conhecê-la. Diante de sua história de vida e da afeição que nutria pela cidade, a homenagem é apresentada como uma forma de eternizar seu nome em um local de grande significado para a comunidade da Vila do Cafarnaum.</w:t>
      </w:r>
    </w:p>
    <w:p w14:paraId="52F4AA8F" w14:textId="1C61F67F" w:rsidR="00CD04F5" w:rsidRPr="00CD04F5" w:rsidRDefault="00CD04F5" w:rsidP="00CD04F5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CD04F5">
        <w:rPr>
          <w:rFonts w:ascii="Arial" w:hAnsi="Arial" w:cs="Arial"/>
          <w:sz w:val="24"/>
          <w:szCs w:val="24"/>
        </w:rPr>
        <w:t>O Projeto de Lei estrutura-se em três artigos principais:</w:t>
      </w:r>
    </w:p>
    <w:p w14:paraId="0F4001ED" w14:textId="77777777" w:rsidR="00CD04F5" w:rsidRPr="00CD04F5" w:rsidRDefault="00CD04F5" w:rsidP="00CD04F5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CD04F5">
        <w:rPr>
          <w:rFonts w:ascii="Arial" w:hAnsi="Arial" w:cs="Arial"/>
          <w:b/>
          <w:bCs/>
          <w:sz w:val="24"/>
          <w:szCs w:val="24"/>
        </w:rPr>
        <w:t>Art. 1º:</w:t>
      </w:r>
      <w:r w:rsidRPr="00CD04F5">
        <w:rPr>
          <w:rFonts w:ascii="Arial" w:hAnsi="Arial" w:cs="Arial"/>
          <w:sz w:val="24"/>
          <w:szCs w:val="24"/>
        </w:rPr>
        <w:t xml:space="preserve"> Dispõe sobre a nova denominação da ponte, estabelecendo que passará a ser chamada “Ponte Edir Garcez Delácio”.</w:t>
      </w:r>
    </w:p>
    <w:p w14:paraId="259689A3" w14:textId="77777777" w:rsidR="00CD04F5" w:rsidRPr="00CD04F5" w:rsidRDefault="00CD04F5" w:rsidP="00CD04F5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CD04F5">
        <w:rPr>
          <w:rFonts w:ascii="Arial" w:hAnsi="Arial" w:cs="Arial"/>
          <w:b/>
          <w:bCs/>
          <w:sz w:val="24"/>
          <w:szCs w:val="24"/>
        </w:rPr>
        <w:lastRenderedPageBreak/>
        <w:t>Art. 2º:</w:t>
      </w:r>
      <w:r w:rsidRPr="00CD04F5">
        <w:rPr>
          <w:rFonts w:ascii="Arial" w:hAnsi="Arial" w:cs="Arial"/>
          <w:sz w:val="24"/>
          <w:szCs w:val="24"/>
        </w:rPr>
        <w:t xml:space="preserve"> Atribui à Prefeitura Municipal de Faria Lemos a responsabilidade, por meio do setor responsável, de providenciar o emplacamento conforme a nova denominação.</w:t>
      </w:r>
    </w:p>
    <w:p w14:paraId="1B2AEFF5" w14:textId="77777777" w:rsidR="00CD04F5" w:rsidRPr="00CD04F5" w:rsidRDefault="00CD04F5" w:rsidP="00CD04F5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CD04F5">
        <w:rPr>
          <w:rFonts w:ascii="Arial" w:hAnsi="Arial" w:cs="Arial"/>
          <w:b/>
          <w:bCs/>
          <w:sz w:val="24"/>
          <w:szCs w:val="24"/>
        </w:rPr>
        <w:t>Art. 3º:</w:t>
      </w:r>
      <w:r w:rsidRPr="00CD04F5">
        <w:rPr>
          <w:rFonts w:ascii="Arial" w:hAnsi="Arial" w:cs="Arial"/>
          <w:sz w:val="24"/>
          <w:szCs w:val="24"/>
        </w:rPr>
        <w:t xml:space="preserve"> Define a entrada em vigor da Lei a partir de sua publicação, revogando-se as disposições em contrário.</w:t>
      </w:r>
    </w:p>
    <w:p w14:paraId="59445741" w14:textId="77777777" w:rsidR="00CD04F5" w:rsidRPr="00CD04F5" w:rsidRDefault="00CD04F5" w:rsidP="00CD04F5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CD04F5">
        <w:rPr>
          <w:rFonts w:ascii="Arial" w:hAnsi="Arial" w:cs="Arial"/>
          <w:sz w:val="24"/>
          <w:szCs w:val="24"/>
        </w:rPr>
        <w:t>A matéria foi encaminhada a esta Comissão Permanente de Legislação, Justiça e Redação Final para análise quanto à sua legalidade, constitucionalidade e técnica legislativa, conforme as determinações do Regimento Interno desta Casa Legislativa.</w:t>
      </w:r>
    </w:p>
    <w:p w14:paraId="2DD43CDE" w14:textId="77777777" w:rsidR="00CD04F5" w:rsidRPr="00CD04F5" w:rsidRDefault="00CD04F5" w:rsidP="00CD04F5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CD04F5">
        <w:rPr>
          <w:rFonts w:ascii="Arial" w:hAnsi="Arial" w:cs="Arial"/>
          <w:sz w:val="24"/>
          <w:szCs w:val="24"/>
        </w:rPr>
        <w:t>É o relatório.</w:t>
      </w:r>
    </w:p>
    <w:p w14:paraId="422FEBD6" w14:textId="77777777" w:rsidR="00CD04F5" w:rsidRPr="00CD04F5" w:rsidRDefault="00CD04F5" w:rsidP="00CD04F5">
      <w:pPr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CD04F5">
        <w:rPr>
          <w:rFonts w:ascii="Arial" w:hAnsi="Arial" w:cs="Arial"/>
          <w:b/>
          <w:bCs/>
          <w:sz w:val="24"/>
          <w:szCs w:val="24"/>
        </w:rPr>
        <w:t>2. ANÁLISE</w:t>
      </w:r>
    </w:p>
    <w:p w14:paraId="43774CC1" w14:textId="77777777" w:rsidR="00CD04F5" w:rsidRPr="00CD04F5" w:rsidRDefault="00CD04F5" w:rsidP="00CD04F5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CD04F5">
        <w:rPr>
          <w:rFonts w:ascii="Arial" w:hAnsi="Arial" w:cs="Arial"/>
          <w:sz w:val="24"/>
          <w:szCs w:val="24"/>
        </w:rPr>
        <w:t>Em conformidade com o art. 79 do Regimento Interno, compete a esta Comissão manifestar-se sobre a matéria em seus aspectos constitucional e legal, além de examiná-la sob os prismas lógico e gramatical, visando à adequação do texto às normas do bom vernáculo e à técnica legislativa.</w:t>
      </w:r>
    </w:p>
    <w:p w14:paraId="52C8640D" w14:textId="51F26253" w:rsidR="00CD04F5" w:rsidRPr="00CD04F5" w:rsidRDefault="00CD04F5" w:rsidP="00CD04F5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CD04F5">
        <w:rPr>
          <w:rFonts w:ascii="Arial" w:hAnsi="Arial" w:cs="Arial"/>
          <w:sz w:val="24"/>
          <w:szCs w:val="24"/>
        </w:rPr>
        <w:t xml:space="preserve">No caso presente, a análise do </w:t>
      </w:r>
      <w:r w:rsidRPr="00CD04F5">
        <w:rPr>
          <w:rFonts w:ascii="Arial" w:hAnsi="Arial" w:cs="Arial"/>
          <w:b/>
          <w:bCs/>
          <w:sz w:val="24"/>
          <w:szCs w:val="24"/>
        </w:rPr>
        <w:t>Projeto de Lei nº 02</w:t>
      </w:r>
      <w:r w:rsidR="0078081F">
        <w:rPr>
          <w:rFonts w:ascii="Arial" w:hAnsi="Arial" w:cs="Arial"/>
          <w:b/>
          <w:bCs/>
          <w:sz w:val="24"/>
          <w:szCs w:val="24"/>
        </w:rPr>
        <w:t>7</w:t>
      </w:r>
      <w:r w:rsidRPr="00CD04F5">
        <w:rPr>
          <w:rFonts w:ascii="Arial" w:hAnsi="Arial" w:cs="Arial"/>
          <w:b/>
          <w:bCs/>
          <w:sz w:val="24"/>
          <w:szCs w:val="24"/>
        </w:rPr>
        <w:t>/2025</w:t>
      </w:r>
      <w:r w:rsidRPr="00CD04F5">
        <w:rPr>
          <w:rFonts w:ascii="Arial" w:hAnsi="Arial" w:cs="Arial"/>
          <w:sz w:val="24"/>
          <w:szCs w:val="24"/>
        </w:rPr>
        <w:t xml:space="preserve"> revelou os seguintes aspectos:</w:t>
      </w:r>
    </w:p>
    <w:p w14:paraId="6CB31BB0" w14:textId="1792BA2F" w:rsidR="00CD04F5" w:rsidRPr="00CD04F5" w:rsidRDefault="00CD04F5" w:rsidP="00CD04F5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CD04F5">
        <w:rPr>
          <w:rFonts w:ascii="Arial" w:hAnsi="Arial" w:cs="Arial"/>
          <w:b/>
          <w:bCs/>
          <w:sz w:val="24"/>
          <w:szCs w:val="24"/>
        </w:rPr>
        <w:t>a. Competência Legislativa:</w:t>
      </w:r>
      <w:r w:rsidRPr="00CD04F5">
        <w:rPr>
          <w:rFonts w:ascii="Arial" w:hAnsi="Arial" w:cs="Arial"/>
          <w:sz w:val="24"/>
          <w:szCs w:val="24"/>
        </w:rPr>
        <w:t xml:space="preserve"> O objeto do Projeto de Lei, que consiste na denominação de um bem público (uma ponte) localizado no território municipal, enquadra-se de maneira clara na competência legislativa dos Municípios. A Constituição Federal, em seu Art. 30, inciso I, confere aos Municípios a prerrogativa de "legislar sobre assuntos de interesse local". A denominação de logradouros, obras e bens públicos é um assunto de interesse precipuamente local, refletindo a identidade e a história da comunidade. Adicionalmente, a Lei Orgânica Municipal de Faria Lemos, alinhada à Carta Magna, naturalmente corrobora esta competência, permitindo que o Poder Legislativo municipal delibere sobre matérias que afetam diretamente a vida dos cidadãos e a memória local. A homenagem proposta à "Sra. Edir Garcez Delácio", figura de notória relevância social e afetiva para a comunidade, que dedicou sua vida e afeição ao município, demonstra o interesse público local e o reconhecimento da comunidade em manter viva a memória de seus cida</w:t>
      </w:r>
      <w:r w:rsidR="0078081F">
        <w:rPr>
          <w:rFonts w:ascii="Arial" w:hAnsi="Arial" w:cs="Arial"/>
          <w:sz w:val="24"/>
          <w:szCs w:val="24"/>
        </w:rPr>
        <w:t>dãos</w:t>
      </w:r>
      <w:r w:rsidRPr="00CD04F5">
        <w:rPr>
          <w:rFonts w:ascii="Arial" w:hAnsi="Arial" w:cs="Arial"/>
          <w:sz w:val="24"/>
          <w:szCs w:val="24"/>
        </w:rPr>
        <w:t xml:space="preserve"> e colaboradores.</w:t>
      </w:r>
    </w:p>
    <w:p w14:paraId="2E3A2E64" w14:textId="77777777" w:rsidR="00CD04F5" w:rsidRPr="00CD04F5" w:rsidRDefault="00CD04F5" w:rsidP="00CD04F5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CD04F5">
        <w:rPr>
          <w:rFonts w:ascii="Arial" w:hAnsi="Arial" w:cs="Arial"/>
          <w:b/>
          <w:bCs/>
          <w:sz w:val="24"/>
          <w:szCs w:val="24"/>
        </w:rPr>
        <w:t>b. Constitucionalidade e Legalidade:</w:t>
      </w:r>
      <w:r w:rsidRPr="00CD04F5">
        <w:rPr>
          <w:rFonts w:ascii="Arial" w:hAnsi="Arial" w:cs="Arial"/>
          <w:sz w:val="24"/>
          <w:szCs w:val="24"/>
        </w:rPr>
        <w:t xml:space="preserve"> O Projeto de Lei apresenta-se em conformidade com os preceitos constitucionais e legais vigentes, não havendo identificação de qualquer vício que comprometa sua validade.</w:t>
      </w:r>
    </w:p>
    <w:p w14:paraId="09128B1F" w14:textId="77777777" w:rsidR="00CD04F5" w:rsidRPr="00CD04F5" w:rsidRDefault="00CD04F5" w:rsidP="00CD04F5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CD04F5">
        <w:rPr>
          <w:rFonts w:ascii="Arial" w:hAnsi="Arial" w:cs="Arial"/>
          <w:b/>
          <w:bCs/>
          <w:sz w:val="24"/>
          <w:szCs w:val="24"/>
        </w:rPr>
        <w:t>Ausência de Conflito com Leis Superiores:</w:t>
      </w:r>
      <w:r w:rsidRPr="00CD04F5">
        <w:rPr>
          <w:rFonts w:ascii="Arial" w:hAnsi="Arial" w:cs="Arial"/>
          <w:sz w:val="24"/>
          <w:szCs w:val="24"/>
        </w:rPr>
        <w:t xml:space="preserve"> A matéria de denominação de bens públicos é de natureza predominantemente municipal, não </w:t>
      </w:r>
      <w:r w:rsidRPr="00CD04F5">
        <w:rPr>
          <w:rFonts w:ascii="Arial" w:hAnsi="Arial" w:cs="Arial"/>
          <w:sz w:val="24"/>
          <w:szCs w:val="24"/>
        </w:rPr>
        <w:lastRenderedPageBreak/>
        <w:t>colidindo com legislações federais ou estaduais que regulem a matéria de forma restritiva. Pelo contrário, o exercício desta competência municipal é plenamente respaldado pelo princípio da autonomia federativa.</w:t>
      </w:r>
    </w:p>
    <w:p w14:paraId="276FE11B" w14:textId="77777777" w:rsidR="00CD04F5" w:rsidRPr="00CD04F5" w:rsidRDefault="00CD04F5" w:rsidP="00CD04F5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CD04F5">
        <w:rPr>
          <w:rFonts w:ascii="Arial" w:hAnsi="Arial" w:cs="Arial"/>
          <w:b/>
          <w:bCs/>
          <w:sz w:val="24"/>
          <w:szCs w:val="24"/>
        </w:rPr>
        <w:t>Princípios da Administração Pública:</w:t>
      </w:r>
      <w:r w:rsidRPr="00CD04F5">
        <w:rPr>
          <w:rFonts w:ascii="Arial" w:hAnsi="Arial" w:cs="Arial"/>
          <w:sz w:val="24"/>
          <w:szCs w:val="24"/>
        </w:rPr>
        <w:t xml:space="preserve"> A proposição respeita os princípios da legalidade e da publicidade, ao ser apresentada formalmente e ao prever a publicação da lei para sua entrada em vigor. A homenagem a uma cidadã falecida, que teve participação relevante na comunidade e nutria grande afeição pela cidade, não se enquadra em vedação de promoção pessoal, como previsto em algumas legislações para nomes de pessoas vivas. A justificativa do projeto fundamenta a homenagem em critérios objetivos de contribuição comunitária e reconhecimento público da marca deixada por Edir Garcez Delácio, o que afasta preocupações com a moralidade e a impessoalidade da Administração Pública.</w:t>
      </w:r>
    </w:p>
    <w:p w14:paraId="0A1B8F2B" w14:textId="77777777" w:rsidR="00CD04F5" w:rsidRPr="00CD04F5" w:rsidRDefault="00CD04F5" w:rsidP="00CD04F5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CD04F5">
        <w:rPr>
          <w:rFonts w:ascii="Arial" w:hAnsi="Arial" w:cs="Arial"/>
          <w:b/>
          <w:bCs/>
          <w:sz w:val="24"/>
          <w:szCs w:val="24"/>
        </w:rPr>
        <w:t>Adequação ao Interesse Público:</w:t>
      </w:r>
      <w:r w:rsidRPr="00CD04F5">
        <w:rPr>
          <w:rFonts w:ascii="Arial" w:hAnsi="Arial" w:cs="Arial"/>
          <w:sz w:val="24"/>
          <w:szCs w:val="24"/>
        </w:rPr>
        <w:t xml:space="preserve"> A medida visa a reconhecer e valorizar a trajetória de </w:t>
      </w:r>
      <w:proofErr w:type="gramStart"/>
      <w:r w:rsidRPr="00CD04F5">
        <w:rPr>
          <w:rFonts w:ascii="Arial" w:hAnsi="Arial" w:cs="Arial"/>
          <w:sz w:val="24"/>
          <w:szCs w:val="24"/>
        </w:rPr>
        <w:t>uma membro</w:t>
      </w:r>
      <w:proofErr w:type="gramEnd"/>
      <w:r w:rsidRPr="00CD04F5">
        <w:rPr>
          <w:rFonts w:ascii="Arial" w:hAnsi="Arial" w:cs="Arial"/>
          <w:sz w:val="24"/>
          <w:szCs w:val="24"/>
        </w:rPr>
        <w:t xml:space="preserve"> da comunidade que, por sua dedicação familiar, envolvimento social e espírito acolhedor, deixou um legado significativo de carinho e afeto. Isso se alinha ao interesse público de preservação da memória e do legado de indivíduos que marcaram positivamente a história local, servindo de inspiração para as futuras gerações.</w:t>
      </w:r>
    </w:p>
    <w:p w14:paraId="5E502D9A" w14:textId="4E98BC9C" w:rsidR="00CD04F5" w:rsidRPr="00CD04F5" w:rsidRDefault="00CD04F5" w:rsidP="00CD04F5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CD04F5">
        <w:rPr>
          <w:rFonts w:ascii="Arial" w:hAnsi="Arial" w:cs="Arial"/>
          <w:b/>
          <w:bCs/>
          <w:sz w:val="24"/>
          <w:szCs w:val="24"/>
        </w:rPr>
        <w:t>c. Técnica Legislativa:</w:t>
      </w:r>
      <w:r w:rsidRPr="00CD04F5">
        <w:rPr>
          <w:rFonts w:ascii="Arial" w:hAnsi="Arial" w:cs="Arial"/>
          <w:sz w:val="24"/>
          <w:szCs w:val="24"/>
        </w:rPr>
        <w:t xml:space="preserve"> O Projeto de Lei nº 02</w:t>
      </w:r>
      <w:r w:rsidR="00E14060">
        <w:rPr>
          <w:rFonts w:ascii="Arial" w:hAnsi="Arial" w:cs="Arial"/>
          <w:sz w:val="24"/>
          <w:szCs w:val="24"/>
        </w:rPr>
        <w:t>7</w:t>
      </w:r>
      <w:r w:rsidRPr="00CD04F5">
        <w:rPr>
          <w:rFonts w:ascii="Arial" w:hAnsi="Arial" w:cs="Arial"/>
          <w:sz w:val="24"/>
          <w:szCs w:val="24"/>
        </w:rPr>
        <w:t>/2025 demonstra um adequado uso da técnica legislativa, o que facilita sua compreensão e aplicação.</w:t>
      </w:r>
    </w:p>
    <w:p w14:paraId="44F243A3" w14:textId="3B0616B2" w:rsidR="00CD04F5" w:rsidRPr="00CD04F5" w:rsidRDefault="00CD04F5" w:rsidP="00CD04F5">
      <w:pPr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D04F5">
        <w:rPr>
          <w:rFonts w:ascii="Arial" w:hAnsi="Arial" w:cs="Arial"/>
          <w:b/>
          <w:bCs/>
          <w:sz w:val="24"/>
          <w:szCs w:val="24"/>
        </w:rPr>
        <w:t>Clareza e Precisão:</w:t>
      </w:r>
      <w:r w:rsidRPr="00CD04F5">
        <w:rPr>
          <w:rFonts w:ascii="Arial" w:hAnsi="Arial" w:cs="Arial"/>
          <w:sz w:val="24"/>
          <w:szCs w:val="24"/>
        </w:rPr>
        <w:t xml:space="preserve"> A redação é direta e objetiva, estabelecendo de forma inequívoca o propósito do Projeto de Lei. O Art. 1º, em particular, identifica claramente o local da ponte a ser nomeada (Vila do Cafarnaum) e a nova denominação, eliminando qualquer ambiguidade</w:t>
      </w:r>
      <w:r w:rsidR="00E14060">
        <w:rPr>
          <w:rFonts w:ascii="Arial" w:hAnsi="Arial" w:cs="Arial"/>
          <w:sz w:val="24"/>
          <w:szCs w:val="24"/>
        </w:rPr>
        <w:t xml:space="preserve">, </w:t>
      </w:r>
      <w:r w:rsidRPr="00CD04F5">
        <w:rPr>
          <w:rFonts w:ascii="Arial" w:hAnsi="Arial" w:cs="Arial"/>
          <w:sz w:val="24"/>
          <w:szCs w:val="24"/>
        </w:rPr>
        <w:t xml:space="preserve">é claro ao especificar: </w:t>
      </w:r>
      <w:r w:rsidRPr="00CD04F5">
        <w:rPr>
          <w:rFonts w:ascii="Arial" w:hAnsi="Arial" w:cs="Arial"/>
          <w:i/>
          <w:iCs/>
          <w:sz w:val="24"/>
          <w:szCs w:val="24"/>
        </w:rPr>
        <w:t>Art. 1º</w:t>
      </w:r>
    </w:p>
    <w:p w14:paraId="1D19A420" w14:textId="77777777" w:rsidR="00CD04F5" w:rsidRPr="00CD04F5" w:rsidRDefault="00CD04F5" w:rsidP="00CD04F5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CD04F5">
        <w:rPr>
          <w:rFonts w:ascii="Arial" w:hAnsi="Arial" w:cs="Arial"/>
          <w:sz w:val="24"/>
          <w:szCs w:val="24"/>
        </w:rPr>
        <w:t>"Passa a denominar-se “Ponte Edir Garcez Delácio” a ponte localizada na Vila do Cafarnaum, neste município de Faria Lemos, atualmente conhecida popularmente como “Ponte Buqueirão”."</w:t>
      </w:r>
    </w:p>
    <w:p w14:paraId="7BBA2647" w14:textId="77777777" w:rsidR="00CD04F5" w:rsidRPr="00CD04F5" w:rsidRDefault="00CD04F5" w:rsidP="00CD04F5">
      <w:pPr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D04F5">
        <w:rPr>
          <w:rFonts w:ascii="Arial" w:hAnsi="Arial" w:cs="Arial"/>
          <w:b/>
          <w:bCs/>
          <w:sz w:val="24"/>
          <w:szCs w:val="24"/>
        </w:rPr>
        <w:t>Coerência e Coesão:</w:t>
      </w:r>
      <w:r w:rsidRPr="00CD04F5">
        <w:rPr>
          <w:rFonts w:ascii="Arial" w:hAnsi="Arial" w:cs="Arial"/>
          <w:sz w:val="24"/>
          <w:szCs w:val="24"/>
        </w:rPr>
        <w:t xml:space="preserve"> A estrutura do Projeto de Lei é coesa, com os artigos se complementando mutuamente e em perfeita harmonia com a Justificativa apresentada. Não foram detectadas contradições internas entre os dispositivos.</w:t>
      </w:r>
    </w:p>
    <w:p w14:paraId="2F5B7D03" w14:textId="77777777" w:rsidR="00CD04F5" w:rsidRPr="00CD04F5" w:rsidRDefault="00CD04F5" w:rsidP="00CD04F5">
      <w:pPr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D04F5">
        <w:rPr>
          <w:rFonts w:ascii="Arial" w:hAnsi="Arial" w:cs="Arial"/>
          <w:b/>
          <w:bCs/>
          <w:sz w:val="24"/>
          <w:szCs w:val="24"/>
        </w:rPr>
        <w:t>Gramática e Vocabulário:</w:t>
      </w:r>
      <w:r w:rsidRPr="00CD04F5">
        <w:rPr>
          <w:rFonts w:ascii="Arial" w:hAnsi="Arial" w:cs="Arial"/>
          <w:sz w:val="24"/>
          <w:szCs w:val="24"/>
        </w:rPr>
        <w:t xml:space="preserve"> O texto emprega o vernáculo de forma correta e sem a presença de erros gramaticais ou ortográficos que pudessem comprometer a inteligibilidade ou a validade jurídica da proposição.</w:t>
      </w:r>
    </w:p>
    <w:p w14:paraId="63D7A272" w14:textId="77777777" w:rsidR="00CD04F5" w:rsidRPr="00CD04F5" w:rsidRDefault="00CD04F5" w:rsidP="00CD04F5">
      <w:pPr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D04F5">
        <w:rPr>
          <w:rFonts w:ascii="Arial" w:hAnsi="Arial" w:cs="Arial"/>
          <w:b/>
          <w:bCs/>
          <w:sz w:val="24"/>
          <w:szCs w:val="24"/>
        </w:rPr>
        <w:lastRenderedPageBreak/>
        <w:t>Estrutura Simples e Eficaz:</w:t>
      </w:r>
      <w:r w:rsidRPr="00CD04F5">
        <w:rPr>
          <w:rFonts w:ascii="Arial" w:hAnsi="Arial" w:cs="Arial"/>
          <w:sz w:val="24"/>
          <w:szCs w:val="24"/>
        </w:rPr>
        <w:t xml:space="preserve"> A divisão em artigos é funcional e apropriada para a simplicidade da matéria tratada, garantindo que as disposições sejam facilmente compreendidas e implementadas.</w:t>
      </w:r>
    </w:p>
    <w:p w14:paraId="627FDEC1" w14:textId="12D303AA" w:rsidR="00CD04F5" w:rsidRPr="00CD04F5" w:rsidRDefault="00CD04F5" w:rsidP="00CD04F5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CD04F5">
        <w:rPr>
          <w:rFonts w:ascii="Arial" w:hAnsi="Arial" w:cs="Arial"/>
          <w:sz w:val="24"/>
          <w:szCs w:val="24"/>
        </w:rPr>
        <w:t>Em síntese, o Projeto de Lei nº 02</w:t>
      </w:r>
      <w:r w:rsidR="00E14060">
        <w:rPr>
          <w:rFonts w:ascii="Arial" w:hAnsi="Arial" w:cs="Arial"/>
          <w:sz w:val="24"/>
          <w:szCs w:val="24"/>
        </w:rPr>
        <w:t>7</w:t>
      </w:r>
      <w:r w:rsidRPr="00CD04F5">
        <w:rPr>
          <w:rFonts w:ascii="Arial" w:hAnsi="Arial" w:cs="Arial"/>
          <w:sz w:val="24"/>
          <w:szCs w:val="24"/>
        </w:rPr>
        <w:t>/2025 atende aos requisitos formais e materiais exigidos para sua tramitação e aprovação, demonstrando compatibilidade com o ordenamento jurídico e boa técnica legislativa.</w:t>
      </w:r>
    </w:p>
    <w:p w14:paraId="5E918F2B" w14:textId="77777777" w:rsidR="00CD04F5" w:rsidRPr="00CD04F5" w:rsidRDefault="00CD04F5" w:rsidP="00CD04F5">
      <w:pPr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CD04F5">
        <w:rPr>
          <w:rFonts w:ascii="Arial" w:hAnsi="Arial" w:cs="Arial"/>
          <w:b/>
          <w:bCs/>
          <w:sz w:val="24"/>
          <w:szCs w:val="24"/>
        </w:rPr>
        <w:t>3. CONCLUSÃO</w:t>
      </w:r>
    </w:p>
    <w:p w14:paraId="112E4488" w14:textId="7160F9A3" w:rsidR="00CD04F5" w:rsidRPr="00CD04F5" w:rsidRDefault="00CD04F5" w:rsidP="00CD04F5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CD04F5">
        <w:rPr>
          <w:rFonts w:ascii="Arial" w:hAnsi="Arial" w:cs="Arial"/>
          <w:sz w:val="24"/>
          <w:szCs w:val="24"/>
        </w:rPr>
        <w:t xml:space="preserve">Diante do exposto, e após uma análise minuciosa sob os pilares da constitucionalidade, legalidade e técnica legislativa, esta Comissão Permanente de Legislação, Justiça e Redação Final manifesta-se favoravelmente ao </w:t>
      </w:r>
      <w:r w:rsidRPr="00CD04F5">
        <w:rPr>
          <w:rFonts w:ascii="Arial" w:hAnsi="Arial" w:cs="Arial"/>
          <w:b/>
          <w:bCs/>
          <w:sz w:val="24"/>
          <w:szCs w:val="24"/>
        </w:rPr>
        <w:t>Projeto de Lei nº 02</w:t>
      </w:r>
      <w:r w:rsidR="00E14060">
        <w:rPr>
          <w:rFonts w:ascii="Arial" w:hAnsi="Arial" w:cs="Arial"/>
          <w:b/>
          <w:bCs/>
          <w:sz w:val="24"/>
          <w:szCs w:val="24"/>
        </w:rPr>
        <w:t>7</w:t>
      </w:r>
      <w:r w:rsidRPr="00CD04F5">
        <w:rPr>
          <w:rFonts w:ascii="Arial" w:hAnsi="Arial" w:cs="Arial"/>
          <w:sz w:val="24"/>
          <w:szCs w:val="24"/>
        </w:rPr>
        <w:t>, de 12 de novembro de 2025.</w:t>
      </w:r>
    </w:p>
    <w:p w14:paraId="3707DC11" w14:textId="77777777" w:rsidR="00CD04F5" w:rsidRPr="00CD04F5" w:rsidRDefault="00CD04F5" w:rsidP="00CD04F5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CD04F5">
        <w:rPr>
          <w:rFonts w:ascii="Arial" w:hAnsi="Arial" w:cs="Arial"/>
          <w:sz w:val="24"/>
          <w:szCs w:val="24"/>
        </w:rPr>
        <w:t xml:space="preserve">Consideramos que a proposição está em perfeita harmonia com os mandamentos constitucionais e infraconstitucionais pertinentes, bem como atende aos requisitos de clareza, precisão e boa técnica legislativa. A matéria é de inegável interesse público, social e cultural para o Município de Faria Lemos, representando um justo reconhecimento à memória de </w:t>
      </w:r>
      <w:r w:rsidRPr="00CD04F5">
        <w:rPr>
          <w:rFonts w:ascii="Arial" w:hAnsi="Arial" w:cs="Arial"/>
          <w:b/>
          <w:bCs/>
          <w:sz w:val="24"/>
          <w:szCs w:val="24"/>
        </w:rPr>
        <w:t>Edir Garcez Delácio</w:t>
      </w:r>
      <w:r w:rsidRPr="00CD04F5">
        <w:rPr>
          <w:rFonts w:ascii="Arial" w:hAnsi="Arial" w:cs="Arial"/>
          <w:sz w:val="24"/>
          <w:szCs w:val="24"/>
        </w:rPr>
        <w:t>, que, com sua alegria e afeição, deixou uma marca indelével na comunidade.</w:t>
      </w:r>
    </w:p>
    <w:p w14:paraId="439236AB" w14:textId="77777777" w:rsidR="00CD04F5" w:rsidRPr="00CD04F5" w:rsidRDefault="00CD04F5" w:rsidP="00CD04F5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CD04F5">
        <w:rPr>
          <w:rFonts w:ascii="Arial" w:hAnsi="Arial" w:cs="Arial"/>
          <w:sz w:val="24"/>
          <w:szCs w:val="24"/>
        </w:rPr>
        <w:t>Dessa forma, opinamos por sua regular tramitação nesta Casa Legislativa e por sua consequente aprovação.</w:t>
      </w:r>
    </w:p>
    <w:p w14:paraId="5B480454" w14:textId="77777777" w:rsidR="00CD04F5" w:rsidRPr="00CD04F5" w:rsidRDefault="00CD04F5" w:rsidP="00CD04F5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CD04F5">
        <w:rPr>
          <w:rFonts w:ascii="Arial" w:hAnsi="Arial" w:cs="Arial"/>
          <w:sz w:val="24"/>
          <w:szCs w:val="24"/>
        </w:rPr>
        <w:t>É como votamos.</w:t>
      </w:r>
    </w:p>
    <w:p w14:paraId="74DAEBEB" w14:textId="77777777" w:rsidR="00CD04F5" w:rsidRPr="00CD04F5" w:rsidRDefault="00CD04F5" w:rsidP="00CD04F5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CD04F5">
        <w:rPr>
          <w:rFonts w:ascii="Arial" w:hAnsi="Arial" w:cs="Arial"/>
          <w:sz w:val="24"/>
          <w:szCs w:val="24"/>
        </w:rPr>
        <w:t>Faria Lemos, 27 de novembro de 2025.</w:t>
      </w:r>
    </w:p>
    <w:p w14:paraId="72F49DAB" w14:textId="77777777" w:rsidR="00540B36" w:rsidRPr="00540B36" w:rsidRDefault="00540B36" w:rsidP="00540B36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493A9B93" w14:textId="77777777" w:rsidR="00540B36" w:rsidRPr="00540B36" w:rsidRDefault="00540B36" w:rsidP="00540B36">
      <w:pPr>
        <w:jc w:val="both"/>
        <w:rPr>
          <w:rFonts w:ascii="Arial" w:hAnsi="Arial" w:cs="Arial"/>
          <w:sz w:val="24"/>
          <w:szCs w:val="24"/>
        </w:rPr>
      </w:pPr>
      <w:r w:rsidRPr="00540B36">
        <w:rPr>
          <w:rFonts w:ascii="Arial" w:hAnsi="Arial" w:cs="Arial"/>
          <w:sz w:val="24"/>
          <w:szCs w:val="24"/>
        </w:rPr>
        <w:t>COMISSÃO PERMANENTE DE LEGISLAÇÃO, JUSTIÇA E REDAÇÃO FINAL</w:t>
      </w:r>
    </w:p>
    <w:p w14:paraId="38F031CF" w14:textId="345356B3" w:rsidR="00675A99" w:rsidRDefault="00675A99" w:rsidP="00540B36">
      <w:pPr>
        <w:jc w:val="both"/>
        <w:rPr>
          <w:rFonts w:ascii="Arial" w:hAnsi="Arial" w:cs="Arial"/>
          <w:sz w:val="24"/>
          <w:szCs w:val="24"/>
        </w:rPr>
      </w:pPr>
    </w:p>
    <w:p w14:paraId="5E8C9935" w14:textId="77777777" w:rsidR="00540B36" w:rsidRDefault="00540B36" w:rsidP="00540B36">
      <w:pPr>
        <w:jc w:val="both"/>
        <w:rPr>
          <w:rFonts w:ascii="Arial" w:hAnsi="Arial" w:cs="Arial"/>
          <w:sz w:val="24"/>
          <w:szCs w:val="24"/>
        </w:rPr>
      </w:pPr>
    </w:p>
    <w:p w14:paraId="2083DBE5" w14:textId="77777777" w:rsidR="00540B36" w:rsidRPr="00540B36" w:rsidRDefault="00540B36" w:rsidP="00540B36">
      <w:pPr>
        <w:jc w:val="center"/>
        <w:rPr>
          <w:rFonts w:ascii="Arial" w:hAnsi="Arial" w:cs="Arial"/>
          <w:sz w:val="24"/>
          <w:szCs w:val="24"/>
        </w:rPr>
      </w:pPr>
      <w:r w:rsidRPr="00540B36">
        <w:rPr>
          <w:rFonts w:ascii="Arial" w:hAnsi="Arial" w:cs="Arial"/>
          <w:sz w:val="24"/>
          <w:szCs w:val="24"/>
        </w:rPr>
        <w:t>____________________________________</w:t>
      </w:r>
    </w:p>
    <w:p w14:paraId="761BA358" w14:textId="2D518B94" w:rsidR="00540B36" w:rsidRDefault="00540B36" w:rsidP="00540B36">
      <w:pPr>
        <w:jc w:val="center"/>
        <w:rPr>
          <w:rFonts w:ascii="Arial" w:hAnsi="Arial" w:cs="Arial"/>
          <w:sz w:val="24"/>
          <w:szCs w:val="24"/>
        </w:rPr>
      </w:pPr>
      <w:r w:rsidRPr="00540B36">
        <w:rPr>
          <w:rFonts w:ascii="Arial" w:hAnsi="Arial" w:cs="Arial"/>
          <w:sz w:val="24"/>
          <w:szCs w:val="24"/>
        </w:rPr>
        <w:t>Felipe Sousa Maggi</w:t>
      </w:r>
    </w:p>
    <w:p w14:paraId="7D979264" w14:textId="451FF58B" w:rsidR="00540B36" w:rsidRPr="00540B36" w:rsidRDefault="00540B36" w:rsidP="00540B36">
      <w:pPr>
        <w:jc w:val="center"/>
        <w:rPr>
          <w:rFonts w:ascii="Arial" w:hAnsi="Arial" w:cs="Arial"/>
          <w:sz w:val="24"/>
          <w:szCs w:val="24"/>
        </w:rPr>
      </w:pPr>
      <w:r w:rsidRPr="00540B36">
        <w:rPr>
          <w:rFonts w:ascii="Arial" w:hAnsi="Arial" w:cs="Arial"/>
          <w:sz w:val="24"/>
          <w:szCs w:val="24"/>
        </w:rPr>
        <w:t>Presidente</w:t>
      </w:r>
    </w:p>
    <w:p w14:paraId="3AD7FAFE" w14:textId="77777777" w:rsidR="00540B36" w:rsidRPr="00540B36" w:rsidRDefault="00540B36" w:rsidP="00540B36">
      <w:pPr>
        <w:jc w:val="center"/>
        <w:rPr>
          <w:rFonts w:ascii="Arial" w:hAnsi="Arial" w:cs="Arial"/>
          <w:sz w:val="24"/>
          <w:szCs w:val="24"/>
        </w:rPr>
      </w:pPr>
    </w:p>
    <w:p w14:paraId="0AC4B513" w14:textId="77777777" w:rsidR="00540B36" w:rsidRPr="00540B36" w:rsidRDefault="00540B36" w:rsidP="00540B36">
      <w:pPr>
        <w:jc w:val="center"/>
        <w:rPr>
          <w:rFonts w:ascii="Arial" w:hAnsi="Arial" w:cs="Arial"/>
          <w:sz w:val="24"/>
          <w:szCs w:val="24"/>
        </w:rPr>
      </w:pPr>
      <w:r w:rsidRPr="00540B36">
        <w:rPr>
          <w:rFonts w:ascii="Arial" w:hAnsi="Arial" w:cs="Arial"/>
          <w:sz w:val="24"/>
          <w:szCs w:val="24"/>
        </w:rPr>
        <w:t>____________________________________</w:t>
      </w:r>
    </w:p>
    <w:p w14:paraId="152B870B" w14:textId="2C647A51" w:rsidR="00540B36" w:rsidRDefault="00540B36" w:rsidP="00540B36">
      <w:pPr>
        <w:jc w:val="center"/>
        <w:rPr>
          <w:rFonts w:ascii="Arial" w:hAnsi="Arial" w:cs="Arial"/>
          <w:sz w:val="24"/>
          <w:szCs w:val="24"/>
        </w:rPr>
      </w:pPr>
      <w:r w:rsidRPr="00540B36">
        <w:rPr>
          <w:rFonts w:ascii="Arial" w:hAnsi="Arial" w:cs="Arial"/>
          <w:sz w:val="24"/>
          <w:szCs w:val="24"/>
        </w:rPr>
        <w:t>Carlos Eduardo Rodrigues de Souza</w:t>
      </w:r>
    </w:p>
    <w:p w14:paraId="3763425D" w14:textId="1D565C9C" w:rsidR="00540B36" w:rsidRPr="00540B36" w:rsidRDefault="00540B36" w:rsidP="00540B36">
      <w:pPr>
        <w:jc w:val="center"/>
        <w:rPr>
          <w:rFonts w:ascii="Arial" w:hAnsi="Arial" w:cs="Arial"/>
          <w:sz w:val="24"/>
          <w:szCs w:val="24"/>
        </w:rPr>
      </w:pPr>
      <w:r w:rsidRPr="00540B36">
        <w:rPr>
          <w:rFonts w:ascii="Arial" w:hAnsi="Arial" w:cs="Arial"/>
          <w:sz w:val="24"/>
          <w:szCs w:val="24"/>
        </w:rPr>
        <w:t>Relator</w:t>
      </w:r>
    </w:p>
    <w:p w14:paraId="75F5C6EB" w14:textId="77777777" w:rsidR="00540B36" w:rsidRPr="00540B36" w:rsidRDefault="00540B36" w:rsidP="00540B36">
      <w:pPr>
        <w:jc w:val="center"/>
        <w:rPr>
          <w:rFonts w:ascii="Arial" w:hAnsi="Arial" w:cs="Arial"/>
          <w:sz w:val="24"/>
          <w:szCs w:val="24"/>
        </w:rPr>
      </w:pPr>
    </w:p>
    <w:p w14:paraId="70DD1D1B" w14:textId="77777777" w:rsidR="00540B36" w:rsidRPr="00540B36" w:rsidRDefault="00540B36" w:rsidP="00540B36">
      <w:pPr>
        <w:jc w:val="center"/>
        <w:rPr>
          <w:rFonts w:ascii="Arial" w:hAnsi="Arial" w:cs="Arial"/>
          <w:sz w:val="24"/>
          <w:szCs w:val="24"/>
        </w:rPr>
      </w:pPr>
      <w:r w:rsidRPr="00540B36">
        <w:rPr>
          <w:rFonts w:ascii="Arial" w:hAnsi="Arial" w:cs="Arial"/>
          <w:sz w:val="24"/>
          <w:szCs w:val="24"/>
        </w:rPr>
        <w:t>_____________________________________</w:t>
      </w:r>
    </w:p>
    <w:p w14:paraId="0E4046A7" w14:textId="25B54F31" w:rsidR="00540B36" w:rsidRDefault="00540B36" w:rsidP="00540B36">
      <w:pPr>
        <w:jc w:val="center"/>
        <w:rPr>
          <w:rFonts w:ascii="Arial" w:hAnsi="Arial" w:cs="Arial"/>
          <w:sz w:val="24"/>
          <w:szCs w:val="24"/>
        </w:rPr>
      </w:pPr>
      <w:r w:rsidRPr="00540B36">
        <w:rPr>
          <w:rFonts w:ascii="Arial" w:hAnsi="Arial" w:cs="Arial"/>
          <w:sz w:val="24"/>
          <w:szCs w:val="24"/>
        </w:rPr>
        <w:t>Alamir Costa Louro</w:t>
      </w:r>
    </w:p>
    <w:p w14:paraId="72D29676" w14:textId="37ABD581" w:rsidR="00540B36" w:rsidRPr="00540B36" w:rsidRDefault="00540B36" w:rsidP="00540B36">
      <w:pPr>
        <w:jc w:val="center"/>
        <w:rPr>
          <w:rFonts w:ascii="Arial" w:hAnsi="Arial" w:cs="Arial"/>
          <w:sz w:val="24"/>
          <w:szCs w:val="24"/>
        </w:rPr>
      </w:pPr>
      <w:r w:rsidRPr="00540B36">
        <w:rPr>
          <w:rFonts w:ascii="Arial" w:hAnsi="Arial" w:cs="Arial"/>
          <w:sz w:val="24"/>
          <w:szCs w:val="24"/>
        </w:rPr>
        <w:t>Vice</w:t>
      </w:r>
    </w:p>
    <w:p w14:paraId="38CB8260" w14:textId="77777777" w:rsidR="00540B36" w:rsidRPr="00540B36" w:rsidRDefault="00540B36" w:rsidP="00540B36">
      <w:pPr>
        <w:jc w:val="center"/>
        <w:rPr>
          <w:rFonts w:ascii="Arial" w:hAnsi="Arial" w:cs="Arial"/>
          <w:sz w:val="24"/>
          <w:szCs w:val="24"/>
        </w:rPr>
      </w:pPr>
    </w:p>
    <w:sectPr w:rsidR="00540B36" w:rsidRPr="00540B3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F3C75" w14:textId="77777777" w:rsidR="00F33A1B" w:rsidRDefault="00F33A1B">
      <w:pPr>
        <w:spacing w:after="0" w:line="240" w:lineRule="auto"/>
      </w:pPr>
      <w:r>
        <w:separator/>
      </w:r>
    </w:p>
  </w:endnote>
  <w:endnote w:type="continuationSeparator" w:id="0">
    <w:p w14:paraId="5F3B9239" w14:textId="77777777" w:rsidR="00F33A1B" w:rsidRDefault="00F33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1ED08" w14:textId="77777777" w:rsidR="00BC09D8" w:rsidRPr="00586DFB" w:rsidRDefault="00BC09D8" w:rsidP="00BC09D8">
    <w:pPr>
      <w:jc w:val="center"/>
      <w:rPr>
        <w:rFonts w:ascii="Times New Roman" w:hAnsi="Times New Roman"/>
        <w:b/>
      </w:rPr>
    </w:pPr>
  </w:p>
  <w:p w14:paraId="3501990F" w14:textId="457C448D" w:rsidR="001110AC" w:rsidRPr="00BC09D8" w:rsidRDefault="00BC09D8" w:rsidP="00BC09D8">
    <w:pPr>
      <w:pStyle w:val="Rodap"/>
      <w:jc w:val="center"/>
      <w:rPr>
        <w:rFonts w:ascii="Times New Roman" w:hAnsi="Times New Roman"/>
      </w:rPr>
    </w:pPr>
    <w:r w:rsidRPr="00586DFB">
      <w:rPr>
        <w:rFonts w:ascii="Times New Roman" w:hAnsi="Times New Roman"/>
        <w:b/>
      </w:rPr>
      <w:t>Rua Coronel João Marcelino, 186, Centro – Faria Lemos/MG – CEP: 36840-000 – Tel.: (32) 3749-1230 – E-mail: contato@camarafarialemos.mg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E7949" w14:textId="77777777" w:rsidR="00F33A1B" w:rsidRDefault="00F33A1B">
      <w:pPr>
        <w:spacing w:after="0" w:line="240" w:lineRule="auto"/>
      </w:pPr>
      <w:r>
        <w:separator/>
      </w:r>
    </w:p>
  </w:footnote>
  <w:footnote w:type="continuationSeparator" w:id="0">
    <w:p w14:paraId="700FBCDB" w14:textId="77777777" w:rsidR="00F33A1B" w:rsidRDefault="00F33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9505" w14:textId="77777777" w:rsidR="00BC09D8" w:rsidRPr="00586DFB" w:rsidRDefault="00BC09D8" w:rsidP="00BC09D8">
    <w:pPr>
      <w:pStyle w:val="Cabealho"/>
      <w:rPr>
        <w:rFonts w:ascii="Times New Roman" w:hAnsi="Times New Roman"/>
        <w:b/>
        <w:sz w:val="38"/>
        <w:szCs w:val="38"/>
        <w:u w:val="single"/>
      </w:rPr>
    </w:pPr>
    <w:r w:rsidRPr="00586DFB">
      <w:rPr>
        <w:rFonts w:ascii="Times New Roman" w:hAnsi="Times New Roman"/>
        <w:noProof/>
        <w:color w:val="1A0DAB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7264C949" wp14:editId="1F8ADA73">
          <wp:simplePos x="0" y="0"/>
          <wp:positionH relativeFrom="column">
            <wp:posOffset>-572135</wp:posOffset>
          </wp:positionH>
          <wp:positionV relativeFrom="paragraph">
            <wp:posOffset>161290</wp:posOffset>
          </wp:positionV>
          <wp:extent cx="1000125" cy="866775"/>
          <wp:effectExtent l="0" t="0" r="9525" b="9525"/>
          <wp:wrapTight wrapText="bothSides">
            <wp:wrapPolygon edited="0">
              <wp:start x="0" y="0"/>
              <wp:lineTo x="0" y="21363"/>
              <wp:lineTo x="21394" y="21363"/>
              <wp:lineTo x="21394" y="0"/>
              <wp:lineTo x="0" y="0"/>
            </wp:wrapPolygon>
          </wp:wrapTight>
          <wp:docPr id="6" name="Imagem 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6DFB">
      <w:rPr>
        <w:rFonts w:ascii="Times New Roman" w:hAnsi="Times New Roman"/>
        <w:b/>
        <w:sz w:val="38"/>
        <w:szCs w:val="38"/>
        <w:u w:val="single"/>
      </w:rPr>
      <w:t xml:space="preserve">  </w:t>
    </w:r>
  </w:p>
  <w:p w14:paraId="46F09A49" w14:textId="77777777" w:rsidR="00BC09D8" w:rsidRPr="00586DFB" w:rsidRDefault="00BC09D8" w:rsidP="00BC09D8">
    <w:pPr>
      <w:pStyle w:val="Cabealho"/>
      <w:jc w:val="center"/>
      <w:rPr>
        <w:rFonts w:ascii="Times New Roman" w:hAnsi="Times New Roman"/>
        <w:b/>
        <w:sz w:val="36"/>
        <w:szCs w:val="36"/>
        <w:u w:val="single"/>
      </w:rPr>
    </w:pPr>
    <w:r w:rsidRPr="00586DFB">
      <w:rPr>
        <w:rFonts w:ascii="Times New Roman" w:hAnsi="Times New Roman"/>
        <w:b/>
        <w:sz w:val="36"/>
        <w:szCs w:val="36"/>
        <w:u w:val="single"/>
      </w:rPr>
      <w:t>CÂMARA MUNICIPAL DE FARIA LEMOS</w:t>
    </w:r>
  </w:p>
  <w:p w14:paraId="175BC893" w14:textId="77777777" w:rsidR="00BC09D8" w:rsidRPr="00586DFB" w:rsidRDefault="00BC09D8" w:rsidP="00BC09D8">
    <w:pPr>
      <w:pStyle w:val="Cabealho"/>
      <w:jc w:val="center"/>
      <w:rPr>
        <w:rFonts w:ascii="Times New Roman" w:hAnsi="Times New Roman"/>
        <w:sz w:val="28"/>
        <w:szCs w:val="28"/>
      </w:rPr>
    </w:pPr>
    <w:r w:rsidRPr="00586DFB">
      <w:rPr>
        <w:rFonts w:ascii="Times New Roman" w:hAnsi="Times New Roman"/>
        <w:sz w:val="28"/>
        <w:szCs w:val="28"/>
      </w:rPr>
      <w:t>CEP: 36840-000    -   Estado de Minas Gerais</w:t>
    </w:r>
  </w:p>
  <w:p w14:paraId="372A7204" w14:textId="77777777" w:rsidR="00BC09D8" w:rsidRPr="00586DFB" w:rsidRDefault="00BC09D8" w:rsidP="00BC09D8">
    <w:pPr>
      <w:pStyle w:val="Cabealho"/>
      <w:jc w:val="center"/>
      <w:rPr>
        <w:rFonts w:ascii="Times New Roman" w:hAnsi="Times New Roman"/>
      </w:rPr>
    </w:pPr>
    <w:r w:rsidRPr="00586DFB">
      <w:rPr>
        <w:rFonts w:ascii="Times New Roman" w:hAnsi="Times New Roman"/>
        <w:sz w:val="28"/>
        <w:szCs w:val="28"/>
      </w:rPr>
      <w:t>Rua Coronel João Marcelino, 186 – CNPJ: 26.114.819/0001-73</w:t>
    </w:r>
  </w:p>
  <w:p w14:paraId="14CCF2C3" w14:textId="77777777" w:rsidR="001110AC" w:rsidRDefault="001110AC">
    <w:pPr>
      <w:pStyle w:val="Cabealho"/>
    </w:pPr>
  </w:p>
  <w:p w14:paraId="1589E8D3" w14:textId="77777777" w:rsidR="001110AC" w:rsidRDefault="001110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7815"/>
    <w:multiLevelType w:val="multilevel"/>
    <w:tmpl w:val="16BC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DA49F8"/>
    <w:multiLevelType w:val="multilevel"/>
    <w:tmpl w:val="D7AE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133F79"/>
    <w:multiLevelType w:val="multilevel"/>
    <w:tmpl w:val="A7E69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7336BD"/>
    <w:multiLevelType w:val="multilevel"/>
    <w:tmpl w:val="482AF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A7069"/>
    <w:multiLevelType w:val="multilevel"/>
    <w:tmpl w:val="7C14A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D7426C"/>
    <w:multiLevelType w:val="multilevel"/>
    <w:tmpl w:val="D2C6A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C97980"/>
    <w:multiLevelType w:val="multilevel"/>
    <w:tmpl w:val="D748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9202D4"/>
    <w:multiLevelType w:val="multilevel"/>
    <w:tmpl w:val="46C4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3B06A4"/>
    <w:multiLevelType w:val="multilevel"/>
    <w:tmpl w:val="E732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351746"/>
    <w:multiLevelType w:val="multilevel"/>
    <w:tmpl w:val="412E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4B38FF"/>
    <w:multiLevelType w:val="multilevel"/>
    <w:tmpl w:val="C218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0B715B"/>
    <w:multiLevelType w:val="multilevel"/>
    <w:tmpl w:val="2182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5885667">
    <w:abstractNumId w:val="10"/>
  </w:num>
  <w:num w:numId="2" w16cid:durableId="154684385">
    <w:abstractNumId w:val="8"/>
  </w:num>
  <w:num w:numId="3" w16cid:durableId="694159639">
    <w:abstractNumId w:val="4"/>
  </w:num>
  <w:num w:numId="4" w16cid:durableId="2037652774">
    <w:abstractNumId w:val="2"/>
  </w:num>
  <w:num w:numId="5" w16cid:durableId="51395551">
    <w:abstractNumId w:val="9"/>
  </w:num>
  <w:num w:numId="6" w16cid:durableId="887490832">
    <w:abstractNumId w:val="0"/>
  </w:num>
  <w:num w:numId="7" w16cid:durableId="989863239">
    <w:abstractNumId w:val="7"/>
  </w:num>
  <w:num w:numId="8" w16cid:durableId="1799102533">
    <w:abstractNumId w:val="6"/>
  </w:num>
  <w:num w:numId="9" w16cid:durableId="526674983">
    <w:abstractNumId w:val="3"/>
  </w:num>
  <w:num w:numId="10" w16cid:durableId="1849444863">
    <w:abstractNumId w:val="5"/>
  </w:num>
  <w:num w:numId="11" w16cid:durableId="1185097113">
    <w:abstractNumId w:val="11"/>
  </w:num>
  <w:num w:numId="12" w16cid:durableId="457528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A99"/>
    <w:rsid w:val="000A40A6"/>
    <w:rsid w:val="000E4F49"/>
    <w:rsid w:val="0010457A"/>
    <w:rsid w:val="001110AC"/>
    <w:rsid w:val="00141FF3"/>
    <w:rsid w:val="00163DFA"/>
    <w:rsid w:val="0016472B"/>
    <w:rsid w:val="00166B9E"/>
    <w:rsid w:val="001A757C"/>
    <w:rsid w:val="00234244"/>
    <w:rsid w:val="00261083"/>
    <w:rsid w:val="00302668"/>
    <w:rsid w:val="00314181"/>
    <w:rsid w:val="00435E88"/>
    <w:rsid w:val="004462C0"/>
    <w:rsid w:val="00476373"/>
    <w:rsid w:val="004A7C3C"/>
    <w:rsid w:val="004E646B"/>
    <w:rsid w:val="004F1872"/>
    <w:rsid w:val="00513609"/>
    <w:rsid w:val="00540B36"/>
    <w:rsid w:val="005F6BA5"/>
    <w:rsid w:val="00675A99"/>
    <w:rsid w:val="006A1CAC"/>
    <w:rsid w:val="006E14BE"/>
    <w:rsid w:val="007558D9"/>
    <w:rsid w:val="0078081F"/>
    <w:rsid w:val="008126BD"/>
    <w:rsid w:val="008C6658"/>
    <w:rsid w:val="00A13B6B"/>
    <w:rsid w:val="00A35497"/>
    <w:rsid w:val="00A93946"/>
    <w:rsid w:val="00B0123A"/>
    <w:rsid w:val="00B468B0"/>
    <w:rsid w:val="00B77F71"/>
    <w:rsid w:val="00BC09D8"/>
    <w:rsid w:val="00C05EA4"/>
    <w:rsid w:val="00C14A9F"/>
    <w:rsid w:val="00C73AF7"/>
    <w:rsid w:val="00CD04F5"/>
    <w:rsid w:val="00E06880"/>
    <w:rsid w:val="00E14060"/>
    <w:rsid w:val="00E35780"/>
    <w:rsid w:val="00F33A1B"/>
    <w:rsid w:val="00FD2E83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BF091"/>
  <w15:docId w15:val="{CB64005C-FBD8-462A-8BAD-AF742320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A99"/>
    <w:pPr>
      <w:spacing w:line="256" w:lineRule="auto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40B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A7C3C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,Char"/>
    <w:basedOn w:val="Normal"/>
    <w:link w:val="CabealhoChar"/>
    <w:unhideWhenUsed/>
    <w:rsid w:val="00675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675A99"/>
  </w:style>
  <w:style w:type="paragraph" w:styleId="Rodap">
    <w:name w:val="footer"/>
    <w:basedOn w:val="Normal"/>
    <w:link w:val="RodapChar"/>
    <w:uiPriority w:val="99"/>
    <w:unhideWhenUsed/>
    <w:rsid w:val="00675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5A99"/>
  </w:style>
  <w:style w:type="character" w:customStyle="1" w:styleId="Ttulo3Char">
    <w:name w:val="Título 3 Char"/>
    <w:basedOn w:val="Fontepargpadro"/>
    <w:link w:val="Ttulo3"/>
    <w:uiPriority w:val="9"/>
    <w:rsid w:val="004A7C3C"/>
    <w:rPr>
      <w:rFonts w:asciiTheme="majorHAnsi" w:eastAsiaTheme="majorEastAsia" w:hAnsiTheme="majorHAnsi" w:cstheme="majorBidi"/>
      <w:b/>
      <w:bCs/>
      <w:color w:val="5B9BD5" w:themeColor="accent1"/>
      <w:sz w:val="24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40B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8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00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7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Camara Municipal</cp:lastModifiedBy>
  <cp:revision>2</cp:revision>
  <cp:lastPrinted>2024-05-08T20:16:00Z</cp:lastPrinted>
  <dcterms:created xsi:type="dcterms:W3CDTF">2025-12-01T19:47:00Z</dcterms:created>
  <dcterms:modified xsi:type="dcterms:W3CDTF">2025-12-01T19:47:00Z</dcterms:modified>
</cp:coreProperties>
</file>